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4400" w:rsidRPr="009A000F" w:rsidRDefault="00735C9B" w:rsidP="00735C9B">
      <w:pPr>
        <w:spacing w:after="0" w:line="240" w:lineRule="auto"/>
        <w:jc w:val="center"/>
        <w:rPr>
          <w:rFonts w:ascii="Times New Roman" w:eastAsia="ZapfHumanist601PL-Roman" w:hAnsi="Times New Roman" w:cs="Times New Roman"/>
          <w:color w:val="000000"/>
          <w:sz w:val="24"/>
          <w:szCs w:val="24"/>
          <w:highlight w:val="yellow"/>
          <w:lang w:val="pl-PL" w:eastAsia="pl-PL"/>
        </w:rPr>
      </w:pPr>
      <w:bookmarkStart w:id="0" w:name="_Toc226795201"/>
      <w:bookmarkStart w:id="1" w:name="_GoBack"/>
      <w:bookmarkEnd w:id="1"/>
      <w:r w:rsidRPr="009A000F">
        <w:rPr>
          <w:rFonts w:ascii="Times New Roman" w:eastAsia="ZapfHumanist601PL-Roman" w:hAnsi="Times New Roman" w:cs="Times New Roman"/>
          <w:color w:val="000000"/>
          <w:sz w:val="24"/>
          <w:szCs w:val="24"/>
          <w:highlight w:val="yellow"/>
          <w:lang w:val="pl-PL" w:eastAsia="pl-PL"/>
        </w:rPr>
        <w:t>KRYTERIA OCENIANIA</w:t>
      </w:r>
      <w:bookmarkEnd w:id="0"/>
      <w:r w:rsidRPr="009A000F">
        <w:rPr>
          <w:rFonts w:ascii="Times New Roman" w:eastAsia="ZapfHumanist601PL-Roman" w:hAnsi="Times New Roman" w:cs="Times New Roman"/>
          <w:color w:val="000000"/>
          <w:sz w:val="24"/>
          <w:szCs w:val="24"/>
          <w:highlight w:val="yellow"/>
          <w:lang w:val="pl-PL" w:eastAsia="pl-PL"/>
        </w:rPr>
        <w:t xml:space="preserve"> </w:t>
      </w:r>
      <w:r w:rsidR="00424400" w:rsidRPr="009A000F">
        <w:rPr>
          <w:rFonts w:ascii="Times New Roman" w:eastAsia="ZapfHumanist601PL-Roman" w:hAnsi="Times New Roman" w:cs="Times New Roman"/>
          <w:color w:val="000000"/>
          <w:sz w:val="24"/>
          <w:szCs w:val="24"/>
          <w:highlight w:val="yellow"/>
          <w:lang w:val="pl-PL" w:eastAsia="pl-PL"/>
        </w:rPr>
        <w:t xml:space="preserve">Z JĘZYKA ANGIELSKIEGO </w:t>
      </w:r>
    </w:p>
    <w:p w:rsidR="00735C9B" w:rsidRPr="009A000F" w:rsidRDefault="00735C9B" w:rsidP="00735C9B">
      <w:pPr>
        <w:spacing w:after="0" w:line="240" w:lineRule="auto"/>
        <w:jc w:val="center"/>
        <w:rPr>
          <w:rFonts w:ascii="Times New Roman" w:eastAsia="ZapfHumanist601PL-Roman" w:hAnsi="Times New Roman" w:cs="Times New Roman"/>
          <w:color w:val="000000"/>
          <w:sz w:val="24"/>
          <w:szCs w:val="24"/>
          <w:lang w:val="pl-PL" w:eastAsia="pl-PL"/>
        </w:rPr>
      </w:pPr>
      <w:r w:rsidRPr="009A000F">
        <w:rPr>
          <w:rFonts w:ascii="Times New Roman" w:eastAsia="ZapfHumanist601PL-Roman" w:hAnsi="Times New Roman" w:cs="Times New Roman"/>
          <w:color w:val="000000"/>
          <w:sz w:val="24"/>
          <w:szCs w:val="24"/>
          <w:highlight w:val="yellow"/>
          <w:lang w:val="pl-PL" w:eastAsia="pl-PL"/>
        </w:rPr>
        <w:t>DLA KLAS IV – VII</w:t>
      </w:r>
      <w:r w:rsidR="00D846C9" w:rsidRPr="009A000F">
        <w:rPr>
          <w:rFonts w:ascii="Times New Roman" w:eastAsia="ZapfHumanist601PL-Roman" w:hAnsi="Times New Roman" w:cs="Times New Roman"/>
          <w:color w:val="000000"/>
          <w:sz w:val="24"/>
          <w:szCs w:val="24"/>
          <w:highlight w:val="yellow"/>
          <w:lang w:val="pl-PL" w:eastAsia="pl-PL"/>
        </w:rPr>
        <w:t>I</w:t>
      </w:r>
    </w:p>
    <w:p w:rsidR="00735C9B" w:rsidRPr="009A000F" w:rsidRDefault="00735C9B" w:rsidP="00735C9B">
      <w:pPr>
        <w:spacing w:after="0" w:line="240" w:lineRule="auto"/>
        <w:jc w:val="center"/>
        <w:rPr>
          <w:rFonts w:ascii="Times New Roman" w:eastAsia="ZapfHumanist601PL-Roman" w:hAnsi="Times New Roman" w:cs="Times New Roman"/>
          <w:color w:val="000000"/>
          <w:sz w:val="24"/>
          <w:szCs w:val="24"/>
          <w:lang w:val="pl-PL" w:eastAsia="pl-PL"/>
        </w:rPr>
      </w:pPr>
      <w:r w:rsidRPr="009A000F">
        <w:rPr>
          <w:rFonts w:ascii="Times New Roman" w:eastAsia="ZapfHumanist601PL-Roman" w:hAnsi="Times New Roman" w:cs="Times New Roman"/>
          <w:color w:val="000000"/>
          <w:sz w:val="24"/>
          <w:szCs w:val="24"/>
          <w:lang w:val="pl-PL" w:eastAsia="pl-PL"/>
        </w:rPr>
        <w:t xml:space="preserve">w </w:t>
      </w:r>
    </w:p>
    <w:p w:rsidR="00735C9B" w:rsidRPr="009A000F" w:rsidRDefault="00735C9B" w:rsidP="00735C9B">
      <w:pPr>
        <w:spacing w:after="0" w:line="240" w:lineRule="auto"/>
        <w:jc w:val="center"/>
        <w:rPr>
          <w:rFonts w:ascii="Times New Roman" w:eastAsia="ZapfHumanist601PL-Roman" w:hAnsi="Times New Roman" w:cs="Times New Roman"/>
          <w:color w:val="000000"/>
          <w:sz w:val="24"/>
          <w:szCs w:val="24"/>
          <w:lang w:val="pl-PL" w:eastAsia="pl-PL"/>
        </w:rPr>
      </w:pPr>
      <w:r w:rsidRPr="009A000F">
        <w:rPr>
          <w:rFonts w:ascii="Times New Roman" w:eastAsia="ZapfHumanist601PL-Roman" w:hAnsi="Times New Roman" w:cs="Times New Roman"/>
          <w:color w:val="000000"/>
          <w:sz w:val="24"/>
          <w:szCs w:val="24"/>
          <w:lang w:val="pl-PL" w:eastAsia="pl-PL"/>
        </w:rPr>
        <w:t>Szkole Podstawowowej Nr 11</w:t>
      </w:r>
    </w:p>
    <w:p w:rsidR="00735C9B" w:rsidRPr="009A000F" w:rsidRDefault="00735C9B" w:rsidP="00735C9B">
      <w:pPr>
        <w:spacing w:after="0" w:line="240" w:lineRule="auto"/>
        <w:jc w:val="center"/>
        <w:rPr>
          <w:rFonts w:ascii="Times New Roman" w:eastAsia="ZapfHumanist601PL-Roman" w:hAnsi="Times New Roman" w:cs="Times New Roman"/>
          <w:color w:val="000000"/>
          <w:sz w:val="24"/>
          <w:szCs w:val="24"/>
          <w:lang w:val="pl-PL" w:eastAsia="pl-PL"/>
        </w:rPr>
      </w:pPr>
      <w:r w:rsidRPr="009A000F">
        <w:rPr>
          <w:rFonts w:ascii="Times New Roman" w:eastAsia="ZapfHumanist601PL-Roman" w:hAnsi="Times New Roman" w:cs="Times New Roman"/>
          <w:color w:val="000000"/>
          <w:sz w:val="24"/>
          <w:szCs w:val="24"/>
          <w:lang w:val="pl-PL" w:eastAsia="pl-PL"/>
        </w:rPr>
        <w:t>z Oddziałami Integracyjnymi</w:t>
      </w:r>
    </w:p>
    <w:p w:rsidR="00735C9B" w:rsidRPr="009A000F" w:rsidRDefault="00735C9B" w:rsidP="00735C9B">
      <w:pPr>
        <w:spacing w:after="0" w:line="240" w:lineRule="auto"/>
        <w:jc w:val="center"/>
        <w:rPr>
          <w:rFonts w:ascii="Times New Roman" w:eastAsia="ZapfHumanist601PL-Roman" w:hAnsi="Times New Roman" w:cs="Times New Roman"/>
          <w:color w:val="000000"/>
          <w:sz w:val="24"/>
          <w:szCs w:val="24"/>
          <w:lang w:val="pl-PL" w:eastAsia="pl-PL"/>
        </w:rPr>
      </w:pPr>
      <w:r w:rsidRPr="009A000F">
        <w:rPr>
          <w:rFonts w:ascii="Times New Roman" w:eastAsia="ZapfHumanist601PL-Roman" w:hAnsi="Times New Roman" w:cs="Times New Roman"/>
          <w:color w:val="000000"/>
          <w:sz w:val="24"/>
          <w:szCs w:val="24"/>
          <w:lang w:val="pl-PL" w:eastAsia="pl-PL"/>
        </w:rPr>
        <w:t>im. Adama Mickiewicza w Jarosławiu</w:t>
      </w:r>
    </w:p>
    <w:p w:rsidR="00735C9B" w:rsidRPr="009A000F" w:rsidRDefault="00735C9B" w:rsidP="00735C9B">
      <w:pPr>
        <w:spacing w:after="0" w:line="240" w:lineRule="auto"/>
        <w:jc w:val="center"/>
        <w:rPr>
          <w:rFonts w:ascii="Times New Roman" w:eastAsia="ZapfHumanist601PL-Roman" w:hAnsi="Times New Roman" w:cs="Times New Roman"/>
          <w:color w:val="000000"/>
          <w:sz w:val="24"/>
          <w:szCs w:val="24"/>
          <w:lang w:val="pl-PL" w:eastAsia="pl-PL"/>
        </w:rPr>
      </w:pPr>
    </w:p>
    <w:p w:rsidR="00735C9B" w:rsidRPr="009A000F" w:rsidRDefault="00735C9B" w:rsidP="00735C9B">
      <w:pPr>
        <w:spacing w:after="0" w:line="240" w:lineRule="auto"/>
        <w:jc w:val="center"/>
        <w:rPr>
          <w:rFonts w:ascii="Times New Roman" w:eastAsia="ZapfHumanist601PL-Roman" w:hAnsi="Times New Roman" w:cs="Times New Roman"/>
          <w:color w:val="000000"/>
          <w:sz w:val="24"/>
          <w:szCs w:val="24"/>
          <w:lang w:val="pl-PL" w:eastAsia="pl-PL"/>
        </w:rPr>
      </w:pPr>
    </w:p>
    <w:p w:rsidR="00735C9B" w:rsidRPr="00D168AE" w:rsidRDefault="00735C9B" w:rsidP="00735C9B">
      <w:pPr>
        <w:numPr>
          <w:ilvl w:val="0"/>
          <w:numId w:val="5"/>
        </w:numPr>
        <w:spacing w:after="0" w:line="240" w:lineRule="auto"/>
        <w:jc w:val="center"/>
        <w:rPr>
          <w:rFonts w:ascii="Times New Roman" w:eastAsia="ZapfHumanist601PL-Roman" w:hAnsi="Times New Roman" w:cs="Times New Roman"/>
          <w:color w:val="000000"/>
          <w:sz w:val="24"/>
          <w:szCs w:val="24"/>
          <w:u w:val="single"/>
          <w:lang w:val="pl-PL" w:eastAsia="pl-PL"/>
        </w:rPr>
      </w:pPr>
      <w:r w:rsidRPr="00D168AE">
        <w:rPr>
          <w:rFonts w:ascii="Times New Roman" w:eastAsia="ZapfHumanist601PL-Roman" w:hAnsi="Times New Roman" w:cs="Times New Roman"/>
          <w:color w:val="000000"/>
          <w:sz w:val="24"/>
          <w:szCs w:val="24"/>
          <w:u w:val="single"/>
          <w:lang w:val="pl-PL" w:eastAsia="pl-PL"/>
        </w:rPr>
        <w:t xml:space="preserve"> SPOSOBY OCENIANIA I TECHNIKI KONTROLI</w:t>
      </w:r>
    </w:p>
    <w:p w:rsidR="00735C9B" w:rsidRPr="009A000F" w:rsidRDefault="00735C9B" w:rsidP="00735C9B">
      <w:pPr>
        <w:spacing w:after="0" w:line="240" w:lineRule="auto"/>
        <w:jc w:val="center"/>
        <w:rPr>
          <w:rFonts w:ascii="Times New Roman" w:eastAsia="ZapfHumanist601PL-Roman" w:hAnsi="Times New Roman" w:cs="Times New Roman"/>
          <w:color w:val="000000"/>
          <w:sz w:val="24"/>
          <w:szCs w:val="24"/>
          <w:lang w:val="pl-PL" w:eastAsia="pl-PL"/>
        </w:rPr>
      </w:pPr>
    </w:p>
    <w:p w:rsidR="00735C9B" w:rsidRPr="009A000F" w:rsidRDefault="00735C9B" w:rsidP="00735C9B">
      <w:pPr>
        <w:spacing w:after="0" w:line="240" w:lineRule="auto"/>
        <w:rPr>
          <w:rFonts w:ascii="Times New Roman" w:eastAsia="ZapfHumanist601PL-Roman" w:hAnsi="Times New Roman" w:cs="Times New Roman"/>
          <w:color w:val="000000"/>
          <w:sz w:val="24"/>
          <w:szCs w:val="24"/>
          <w:lang w:val="pl-PL" w:eastAsia="pl-PL"/>
        </w:rPr>
      </w:pPr>
      <w:r w:rsidRPr="009A000F">
        <w:rPr>
          <w:rFonts w:ascii="Times New Roman" w:eastAsia="ZapfHumanist601PL-Roman" w:hAnsi="Times New Roman" w:cs="Times New Roman"/>
          <w:color w:val="000000"/>
          <w:sz w:val="24"/>
          <w:szCs w:val="24"/>
          <w:lang w:val="pl-PL" w:eastAsia="pl-PL"/>
        </w:rPr>
        <w:t xml:space="preserve">Uczniowie za swą pracę otrzymują oceny według szkolnego systemu, w skali 1-6. </w:t>
      </w:r>
    </w:p>
    <w:p w:rsidR="00BC0081" w:rsidRPr="009A000F" w:rsidRDefault="00BC0081" w:rsidP="00735C9B">
      <w:pPr>
        <w:spacing w:after="0" w:line="240" w:lineRule="auto"/>
        <w:rPr>
          <w:rFonts w:ascii="Times New Roman" w:eastAsia="ZapfHumanist601PL-Roman" w:hAnsi="Times New Roman" w:cs="Times New Roman"/>
          <w:color w:val="000000"/>
          <w:sz w:val="24"/>
          <w:szCs w:val="24"/>
          <w:lang w:val="pl-PL" w:eastAsia="pl-PL"/>
        </w:rPr>
      </w:pPr>
    </w:p>
    <w:p w:rsidR="00BC0081" w:rsidRPr="009A000F" w:rsidRDefault="00BC0081" w:rsidP="00BC0081">
      <w:pPr>
        <w:spacing w:after="0" w:line="240" w:lineRule="auto"/>
        <w:rPr>
          <w:rFonts w:ascii="Times New Roman" w:eastAsia="ZapfHumanist601PL-Roman" w:hAnsi="Times New Roman" w:cs="Times New Roman"/>
          <w:color w:val="000000"/>
          <w:sz w:val="24"/>
          <w:szCs w:val="24"/>
          <w:lang w:val="pl-PL" w:eastAsia="pl-PL"/>
        </w:rPr>
      </w:pPr>
      <w:r w:rsidRPr="009A000F">
        <w:rPr>
          <w:rFonts w:ascii="Times New Roman" w:eastAsia="ZapfHumanist601PL-Roman" w:hAnsi="Times New Roman" w:cs="Times New Roman"/>
          <w:color w:val="000000"/>
          <w:sz w:val="24"/>
          <w:szCs w:val="24"/>
          <w:lang w:val="pl-PL" w:eastAsia="pl-PL"/>
        </w:rPr>
        <w:t xml:space="preserve">W skali tej przewiduje się stosowanie plusów (+) i minusów (-) </w:t>
      </w:r>
    </w:p>
    <w:p w:rsidR="00BC0081" w:rsidRPr="009A000F" w:rsidRDefault="00BC0081" w:rsidP="00BC0081">
      <w:pPr>
        <w:spacing w:after="0" w:line="240" w:lineRule="auto"/>
        <w:rPr>
          <w:rFonts w:ascii="Times New Roman" w:eastAsia="ZapfHumanist601PL-Roman" w:hAnsi="Times New Roman" w:cs="Times New Roman"/>
          <w:color w:val="000000"/>
          <w:sz w:val="24"/>
          <w:szCs w:val="24"/>
          <w:lang w:val="pl-PL" w:eastAsia="pl-PL"/>
        </w:rPr>
      </w:pPr>
      <w:r w:rsidRPr="009A000F">
        <w:rPr>
          <w:rFonts w:ascii="Times New Roman" w:eastAsia="ZapfHumanist601PL-Roman" w:hAnsi="Times New Roman" w:cs="Times New Roman"/>
          <w:color w:val="000000"/>
          <w:sz w:val="24"/>
          <w:szCs w:val="24"/>
          <w:lang w:val="pl-PL" w:eastAsia="pl-PL"/>
        </w:rPr>
        <w:t>1)</w:t>
      </w:r>
      <w:r w:rsidRPr="009A000F">
        <w:rPr>
          <w:rFonts w:ascii="Times New Roman" w:eastAsia="ZapfHumanist601PL-Roman" w:hAnsi="Times New Roman" w:cs="Times New Roman"/>
          <w:color w:val="000000"/>
          <w:sz w:val="24"/>
          <w:szCs w:val="24"/>
          <w:lang w:val="pl-PL" w:eastAsia="pl-PL"/>
        </w:rPr>
        <w:tab/>
        <w:t xml:space="preserve">w ocenianiu bieżącym - dla stopni: bardzo dobry, dobry, dostateczny, dopuszczający </w:t>
      </w:r>
    </w:p>
    <w:p w:rsidR="00BC0081" w:rsidRPr="009A000F" w:rsidRDefault="00BC0081" w:rsidP="00BC0081">
      <w:pPr>
        <w:spacing w:after="0" w:line="240" w:lineRule="auto"/>
        <w:rPr>
          <w:rFonts w:ascii="Times New Roman" w:eastAsia="ZapfHumanist601PL-Roman" w:hAnsi="Times New Roman" w:cs="Times New Roman"/>
          <w:color w:val="000000"/>
          <w:sz w:val="24"/>
          <w:szCs w:val="24"/>
          <w:lang w:val="pl-PL" w:eastAsia="pl-PL"/>
        </w:rPr>
      </w:pPr>
      <w:r w:rsidRPr="009A000F">
        <w:rPr>
          <w:rFonts w:ascii="Times New Roman" w:eastAsia="ZapfHumanist601PL-Roman" w:hAnsi="Times New Roman" w:cs="Times New Roman"/>
          <w:color w:val="000000"/>
          <w:sz w:val="24"/>
          <w:szCs w:val="24"/>
          <w:lang w:val="pl-PL" w:eastAsia="pl-PL"/>
        </w:rPr>
        <w:t>2)</w:t>
      </w:r>
      <w:r w:rsidRPr="009A000F">
        <w:rPr>
          <w:rFonts w:ascii="Times New Roman" w:eastAsia="ZapfHumanist601PL-Roman" w:hAnsi="Times New Roman" w:cs="Times New Roman"/>
          <w:color w:val="000000"/>
          <w:sz w:val="24"/>
          <w:szCs w:val="24"/>
          <w:lang w:val="pl-PL" w:eastAsia="pl-PL"/>
        </w:rPr>
        <w:tab/>
        <w:t>w ocenianiu śródrocznym - .dla stopni: bardzo dobry, dobry, dostateczny, dopuszczający</w:t>
      </w:r>
    </w:p>
    <w:p w:rsidR="00BC0081" w:rsidRPr="009A000F" w:rsidRDefault="00BC0081" w:rsidP="00BC0081">
      <w:pPr>
        <w:spacing w:after="0" w:line="240" w:lineRule="auto"/>
        <w:rPr>
          <w:rFonts w:ascii="Times New Roman" w:eastAsia="ZapfHumanist601PL-Roman" w:hAnsi="Times New Roman" w:cs="Times New Roman"/>
          <w:color w:val="000000"/>
          <w:sz w:val="24"/>
          <w:szCs w:val="24"/>
          <w:lang w:val="pl-PL" w:eastAsia="pl-PL"/>
        </w:rPr>
      </w:pPr>
      <w:r w:rsidRPr="009A000F">
        <w:rPr>
          <w:rFonts w:ascii="Times New Roman" w:eastAsia="ZapfHumanist601PL-Roman" w:hAnsi="Times New Roman" w:cs="Times New Roman"/>
          <w:color w:val="000000"/>
          <w:sz w:val="24"/>
          <w:szCs w:val="24"/>
          <w:lang w:val="pl-PL" w:eastAsia="pl-PL"/>
        </w:rPr>
        <w:t>3)</w:t>
      </w:r>
      <w:r w:rsidRPr="009A000F">
        <w:rPr>
          <w:rFonts w:ascii="Times New Roman" w:eastAsia="ZapfHumanist601PL-Roman" w:hAnsi="Times New Roman" w:cs="Times New Roman"/>
          <w:color w:val="000000"/>
          <w:sz w:val="24"/>
          <w:szCs w:val="24"/>
          <w:lang w:val="pl-PL" w:eastAsia="pl-PL"/>
        </w:rPr>
        <w:tab/>
        <w:t>w ocenianiu rocznym plusów (+) i minusów (-) nie stosuje się.</w:t>
      </w:r>
    </w:p>
    <w:p w:rsidR="00D846C9" w:rsidRPr="009A000F" w:rsidRDefault="00D846C9" w:rsidP="00BC0081">
      <w:pPr>
        <w:spacing w:after="0" w:line="240" w:lineRule="auto"/>
        <w:rPr>
          <w:rFonts w:ascii="Times New Roman" w:eastAsia="ZapfHumanist601PL-Roman" w:hAnsi="Times New Roman" w:cs="Times New Roman"/>
          <w:color w:val="000000"/>
          <w:sz w:val="24"/>
          <w:szCs w:val="24"/>
          <w:lang w:val="pl-PL" w:eastAsia="pl-PL"/>
        </w:rPr>
      </w:pPr>
    </w:p>
    <w:p w:rsidR="00BC0081" w:rsidRPr="009A000F" w:rsidRDefault="00BC0081" w:rsidP="00BC0081">
      <w:pPr>
        <w:spacing w:after="0" w:line="240" w:lineRule="auto"/>
        <w:rPr>
          <w:rFonts w:ascii="Times New Roman" w:eastAsia="ZapfHumanist601PL-Roman" w:hAnsi="Times New Roman" w:cs="Times New Roman"/>
          <w:color w:val="000000"/>
          <w:sz w:val="24"/>
          <w:szCs w:val="24"/>
          <w:lang w:val="pl-PL" w:eastAsia="pl-PL"/>
        </w:rPr>
      </w:pPr>
      <w:r w:rsidRPr="009A000F">
        <w:rPr>
          <w:rFonts w:ascii="Times New Roman" w:eastAsia="ZapfHumanist601PL-Roman" w:hAnsi="Times New Roman" w:cs="Times New Roman"/>
          <w:color w:val="000000"/>
          <w:sz w:val="24"/>
          <w:szCs w:val="24"/>
          <w:lang w:val="pl-PL" w:eastAsia="pl-PL"/>
        </w:rPr>
        <w:t>Przewiduje się również stosowanie znaku „0”, który nie jest o</w:t>
      </w:r>
      <w:r w:rsidR="000D09A1" w:rsidRPr="009A000F">
        <w:rPr>
          <w:rFonts w:ascii="Times New Roman" w:eastAsia="ZapfHumanist601PL-Roman" w:hAnsi="Times New Roman" w:cs="Times New Roman"/>
          <w:color w:val="000000"/>
          <w:sz w:val="24"/>
          <w:szCs w:val="24"/>
          <w:lang w:val="pl-PL" w:eastAsia="pl-PL"/>
        </w:rPr>
        <w:t>ceną, lecz informacją, że w tym</w:t>
      </w:r>
      <w:r w:rsidRPr="009A000F">
        <w:rPr>
          <w:rFonts w:ascii="Times New Roman" w:eastAsia="ZapfHumanist601PL-Roman" w:hAnsi="Times New Roman" w:cs="Times New Roman"/>
          <w:color w:val="000000"/>
          <w:sz w:val="24"/>
          <w:szCs w:val="24"/>
          <w:lang w:val="pl-PL" w:eastAsia="pl-PL"/>
        </w:rPr>
        <w:t xml:space="preserve"> miejscu brak jest oceny, np. z powodu nieobecności ucznia podczas sprawdzianu.</w:t>
      </w:r>
    </w:p>
    <w:p w:rsidR="00735C9B" w:rsidRPr="009A000F" w:rsidRDefault="00735C9B" w:rsidP="00735C9B">
      <w:pPr>
        <w:spacing w:after="0" w:line="240" w:lineRule="auto"/>
        <w:rPr>
          <w:rFonts w:ascii="Times New Roman" w:eastAsia="ZapfHumanist601PL-Roman" w:hAnsi="Times New Roman" w:cs="Times New Roman"/>
          <w:color w:val="000000"/>
          <w:sz w:val="24"/>
          <w:szCs w:val="24"/>
          <w:lang w:val="pl-PL" w:eastAsia="pl-PL"/>
        </w:rPr>
      </w:pPr>
    </w:p>
    <w:p w:rsidR="00735C9B" w:rsidRPr="009A000F" w:rsidRDefault="00735C9B" w:rsidP="00735C9B">
      <w:pPr>
        <w:spacing w:after="0" w:line="240" w:lineRule="auto"/>
        <w:rPr>
          <w:rFonts w:ascii="Times New Roman" w:eastAsia="ZapfHumanist601PL-Roman" w:hAnsi="Times New Roman" w:cs="Times New Roman"/>
          <w:color w:val="000000"/>
          <w:sz w:val="24"/>
          <w:szCs w:val="24"/>
          <w:lang w:val="pl-PL" w:eastAsia="pl-PL"/>
        </w:rPr>
      </w:pPr>
      <w:r w:rsidRPr="009A000F">
        <w:rPr>
          <w:rFonts w:ascii="Times New Roman" w:eastAsia="ZapfHumanist601PL-Roman" w:hAnsi="Times New Roman" w:cs="Times New Roman"/>
          <w:color w:val="000000"/>
          <w:sz w:val="24"/>
          <w:szCs w:val="24"/>
          <w:lang w:val="pl-PL" w:eastAsia="pl-PL"/>
        </w:rPr>
        <w:t>Ocenianiu na zajęciach języka angielskiego podlegają:</w:t>
      </w:r>
    </w:p>
    <w:p w:rsidR="00735C9B" w:rsidRPr="009A000F" w:rsidRDefault="00735C9B" w:rsidP="00735C9B">
      <w:pPr>
        <w:spacing w:after="0" w:line="240" w:lineRule="auto"/>
        <w:rPr>
          <w:rFonts w:ascii="Times New Roman" w:eastAsia="ZapfHumanist601PL-Roman" w:hAnsi="Times New Roman" w:cs="Times New Roman"/>
          <w:color w:val="000000"/>
          <w:sz w:val="24"/>
          <w:szCs w:val="24"/>
          <w:lang w:val="pl-PL" w:eastAsia="pl-PL"/>
        </w:rPr>
      </w:pPr>
    </w:p>
    <w:p w:rsidR="00735C9B" w:rsidRPr="009A000F" w:rsidRDefault="00735C9B" w:rsidP="00735C9B">
      <w:pPr>
        <w:numPr>
          <w:ilvl w:val="0"/>
          <w:numId w:val="4"/>
        </w:numPr>
        <w:spacing w:after="0" w:line="240" w:lineRule="auto"/>
        <w:rPr>
          <w:rFonts w:ascii="Times New Roman" w:eastAsia="ZapfHumanist601PL-Roman" w:hAnsi="Times New Roman" w:cs="Times New Roman"/>
          <w:color w:val="000000"/>
          <w:sz w:val="24"/>
          <w:szCs w:val="24"/>
          <w:lang w:val="pl-PL" w:eastAsia="pl-PL"/>
        </w:rPr>
      </w:pPr>
      <w:r w:rsidRPr="009A000F">
        <w:rPr>
          <w:rFonts w:ascii="Times New Roman" w:eastAsia="ZapfHumanist601PL-Roman" w:hAnsi="Times New Roman" w:cs="Times New Roman"/>
          <w:color w:val="000000"/>
          <w:sz w:val="24"/>
          <w:szCs w:val="24"/>
          <w:lang w:val="pl-PL" w:eastAsia="pl-PL"/>
        </w:rPr>
        <w:t xml:space="preserve">45 minutowe </w:t>
      </w:r>
      <w:r w:rsidRPr="009A000F">
        <w:rPr>
          <w:rFonts w:ascii="Times New Roman" w:eastAsia="ZapfHumanist601PL-Roman" w:hAnsi="Times New Roman" w:cs="Times New Roman"/>
          <w:color w:val="C00000"/>
          <w:sz w:val="24"/>
          <w:szCs w:val="24"/>
          <w:u w:val="single"/>
          <w:lang w:val="pl-PL" w:eastAsia="pl-PL"/>
        </w:rPr>
        <w:t>testy</w:t>
      </w:r>
      <w:r w:rsidR="000942C9">
        <w:rPr>
          <w:rFonts w:ascii="Times New Roman" w:eastAsia="ZapfHumanist601PL-Roman" w:hAnsi="Times New Roman" w:cs="Times New Roman"/>
          <w:color w:val="000000"/>
          <w:sz w:val="24"/>
          <w:szCs w:val="24"/>
          <w:lang w:val="pl-PL" w:eastAsia="pl-PL"/>
        </w:rPr>
        <w:t xml:space="preserve"> kontrolne</w:t>
      </w:r>
      <w:r w:rsidR="00226372">
        <w:rPr>
          <w:rFonts w:ascii="Times New Roman" w:eastAsia="ZapfHumanist601PL-Roman" w:hAnsi="Times New Roman" w:cs="Times New Roman"/>
          <w:color w:val="000000"/>
          <w:sz w:val="24"/>
          <w:szCs w:val="24"/>
          <w:lang w:val="pl-PL" w:eastAsia="pl-PL"/>
        </w:rPr>
        <w:t xml:space="preserve"> </w:t>
      </w:r>
      <w:r w:rsidRPr="009A000F">
        <w:rPr>
          <w:rFonts w:ascii="Times New Roman" w:eastAsia="ZapfHumanist601PL-Roman" w:hAnsi="Times New Roman" w:cs="Times New Roman"/>
          <w:color w:val="000000"/>
          <w:sz w:val="24"/>
          <w:szCs w:val="24"/>
          <w:lang w:val="pl-PL" w:eastAsia="pl-PL"/>
        </w:rPr>
        <w:t xml:space="preserve">sprawdzające umiejętność rozumienia ze słuchu (listening comprehension), umiejętność czytania (reading comprehension), umiejętność pisania (writing) lub/i  znajomość struktur gramatycznych i słownictwa z danych </w:t>
      </w:r>
      <w:r w:rsidR="00857538" w:rsidRPr="009A000F">
        <w:rPr>
          <w:rFonts w:ascii="Times New Roman" w:eastAsia="ZapfHumanist601PL-Roman" w:hAnsi="Times New Roman" w:cs="Times New Roman"/>
          <w:color w:val="000000"/>
          <w:sz w:val="24"/>
          <w:szCs w:val="24"/>
          <w:lang w:val="pl-PL" w:eastAsia="pl-PL"/>
        </w:rPr>
        <w:t>rozdziałów</w:t>
      </w:r>
      <w:r w:rsidRPr="009A000F">
        <w:rPr>
          <w:rFonts w:ascii="Times New Roman" w:eastAsia="ZapfHumanist601PL-Roman" w:hAnsi="Times New Roman" w:cs="Times New Roman"/>
          <w:color w:val="000000"/>
          <w:sz w:val="24"/>
          <w:szCs w:val="24"/>
          <w:lang w:val="pl-PL" w:eastAsia="pl-PL"/>
        </w:rPr>
        <w:t>,</w:t>
      </w:r>
      <w:r w:rsidR="00857538" w:rsidRPr="009A000F">
        <w:rPr>
          <w:rFonts w:ascii="Times New Roman" w:eastAsia="ZapfHumanist601PL-Roman" w:hAnsi="Times New Roman" w:cs="Times New Roman"/>
          <w:color w:val="000000"/>
          <w:sz w:val="24"/>
          <w:szCs w:val="24"/>
          <w:lang w:val="pl-PL" w:eastAsia="pl-PL"/>
        </w:rPr>
        <w:t xml:space="preserve"> </w:t>
      </w:r>
      <w:r w:rsidRPr="009A000F">
        <w:rPr>
          <w:rFonts w:ascii="Times New Roman" w:eastAsia="ZapfHumanist601PL-Roman" w:hAnsi="Times New Roman" w:cs="Times New Roman"/>
          <w:color w:val="000000"/>
          <w:sz w:val="24"/>
          <w:szCs w:val="24"/>
          <w:lang w:val="pl-PL" w:eastAsia="pl-PL"/>
        </w:rPr>
        <w:t xml:space="preserve"> które są zapowiadane z co najmniej tygodniowym wyprzedzeniem </w:t>
      </w:r>
    </w:p>
    <w:p w:rsidR="00735C9B" w:rsidRPr="009A000F" w:rsidRDefault="00735C9B" w:rsidP="00735C9B">
      <w:pPr>
        <w:spacing w:after="0" w:line="240" w:lineRule="auto"/>
        <w:jc w:val="center"/>
        <w:rPr>
          <w:rFonts w:ascii="Times New Roman" w:eastAsia="ZapfHumanist601PL-Roman" w:hAnsi="Times New Roman" w:cs="Times New Roman"/>
          <w:color w:val="000000"/>
          <w:sz w:val="24"/>
          <w:szCs w:val="24"/>
          <w:lang w:val="pl-PL" w:eastAsia="pl-PL"/>
        </w:rPr>
      </w:pPr>
    </w:p>
    <w:p w:rsidR="00735C9B" w:rsidRPr="009A000F" w:rsidRDefault="00735C9B" w:rsidP="00735C9B">
      <w:pPr>
        <w:numPr>
          <w:ilvl w:val="0"/>
          <w:numId w:val="4"/>
        </w:numPr>
        <w:spacing w:after="0" w:line="240" w:lineRule="auto"/>
        <w:rPr>
          <w:rFonts w:ascii="Times New Roman" w:eastAsia="ZapfHumanist601PL-Roman" w:hAnsi="Times New Roman" w:cs="Times New Roman"/>
          <w:color w:val="000000"/>
          <w:sz w:val="24"/>
          <w:szCs w:val="24"/>
          <w:lang w:val="pl-PL" w:eastAsia="pl-PL"/>
        </w:rPr>
      </w:pPr>
      <w:r w:rsidRPr="00226372">
        <w:rPr>
          <w:rFonts w:ascii="Times New Roman" w:eastAsia="ZapfHumanist601PL-Roman" w:hAnsi="Times New Roman" w:cs="Times New Roman"/>
          <w:color w:val="FD7FFD"/>
          <w:sz w:val="24"/>
          <w:szCs w:val="24"/>
          <w:u w:val="single"/>
          <w:lang w:val="pl-PL" w:eastAsia="pl-PL"/>
        </w:rPr>
        <w:t>sprawdziany</w:t>
      </w:r>
      <w:r w:rsidRPr="009A000F">
        <w:rPr>
          <w:rFonts w:ascii="Times New Roman" w:eastAsia="ZapfHumanist601PL-Roman" w:hAnsi="Times New Roman" w:cs="Times New Roman"/>
          <w:color w:val="000000"/>
          <w:sz w:val="24"/>
          <w:szCs w:val="24"/>
          <w:lang w:val="pl-PL" w:eastAsia="pl-PL"/>
        </w:rPr>
        <w:t xml:space="preserve"> leksykalne i gramatyczne</w:t>
      </w:r>
      <w:r w:rsidR="000942C9">
        <w:rPr>
          <w:rFonts w:ascii="Times New Roman" w:eastAsia="ZapfHumanist601PL-Roman" w:hAnsi="Times New Roman" w:cs="Times New Roman"/>
          <w:color w:val="000000"/>
          <w:sz w:val="24"/>
          <w:szCs w:val="24"/>
          <w:lang w:val="pl-PL" w:eastAsia="pl-PL"/>
        </w:rPr>
        <w:t xml:space="preserve"> </w:t>
      </w:r>
      <w:r w:rsidRPr="009A000F">
        <w:rPr>
          <w:rFonts w:ascii="Times New Roman" w:eastAsia="ZapfHumanist601PL-Roman" w:hAnsi="Times New Roman" w:cs="Times New Roman"/>
          <w:color w:val="000000"/>
          <w:sz w:val="24"/>
          <w:szCs w:val="24"/>
          <w:lang w:val="pl-PL" w:eastAsia="pl-PL"/>
        </w:rPr>
        <w:t>do 20 min</w:t>
      </w:r>
      <w:r w:rsidR="000D09A1" w:rsidRPr="009A000F">
        <w:rPr>
          <w:rFonts w:ascii="Times New Roman" w:eastAsia="ZapfHumanist601PL-Roman" w:hAnsi="Times New Roman" w:cs="Times New Roman"/>
          <w:color w:val="000000"/>
          <w:sz w:val="24"/>
          <w:szCs w:val="24"/>
          <w:lang w:val="pl-PL" w:eastAsia="pl-PL"/>
        </w:rPr>
        <w:t xml:space="preserve"> z bieżącego materiał</w:t>
      </w:r>
      <w:r w:rsidR="00FD7A46" w:rsidRPr="009A000F">
        <w:rPr>
          <w:rFonts w:ascii="Times New Roman" w:eastAsia="ZapfHumanist601PL-Roman" w:hAnsi="Times New Roman" w:cs="Times New Roman"/>
          <w:color w:val="000000"/>
          <w:sz w:val="24"/>
          <w:szCs w:val="24"/>
          <w:lang w:val="pl-PL" w:eastAsia="pl-PL"/>
        </w:rPr>
        <w:t>u</w:t>
      </w:r>
    </w:p>
    <w:p w:rsidR="00735C9B" w:rsidRPr="009A000F" w:rsidRDefault="00735C9B" w:rsidP="00735C9B">
      <w:pPr>
        <w:spacing w:after="0" w:line="240" w:lineRule="auto"/>
        <w:ind w:left="720"/>
        <w:rPr>
          <w:rFonts w:ascii="Times New Roman" w:eastAsia="ZapfHumanist601PL-Roman" w:hAnsi="Times New Roman" w:cs="Times New Roman"/>
          <w:color w:val="000000"/>
          <w:sz w:val="24"/>
          <w:szCs w:val="24"/>
          <w:lang w:val="pl-PL" w:eastAsia="pl-PL"/>
        </w:rPr>
      </w:pPr>
    </w:p>
    <w:p w:rsidR="00735C9B" w:rsidRPr="009A000F" w:rsidRDefault="00735C9B" w:rsidP="00735C9B">
      <w:pPr>
        <w:numPr>
          <w:ilvl w:val="0"/>
          <w:numId w:val="4"/>
        </w:numPr>
        <w:spacing w:after="0" w:line="240" w:lineRule="auto"/>
        <w:rPr>
          <w:rFonts w:ascii="Times New Roman" w:eastAsia="ZapfHumanist601PL-Roman" w:hAnsi="Times New Roman" w:cs="Times New Roman"/>
          <w:color w:val="000000"/>
          <w:sz w:val="24"/>
          <w:szCs w:val="24"/>
          <w:lang w:val="pl-PL" w:eastAsia="pl-PL"/>
        </w:rPr>
      </w:pPr>
      <w:r w:rsidRPr="00226372">
        <w:rPr>
          <w:rFonts w:ascii="Times New Roman" w:eastAsia="ZapfHumanist601PL-Roman" w:hAnsi="Times New Roman" w:cs="Times New Roman"/>
          <w:color w:val="00B050"/>
          <w:sz w:val="24"/>
          <w:szCs w:val="24"/>
          <w:u w:val="single"/>
          <w:lang w:val="pl-PL" w:eastAsia="pl-PL"/>
        </w:rPr>
        <w:t>kartkówki</w:t>
      </w:r>
      <w:r w:rsidRPr="009A000F">
        <w:rPr>
          <w:rFonts w:ascii="Times New Roman" w:eastAsia="ZapfHumanist601PL-Roman" w:hAnsi="Times New Roman" w:cs="Times New Roman"/>
          <w:color w:val="000000"/>
          <w:sz w:val="24"/>
          <w:szCs w:val="24"/>
          <w:lang w:val="pl-PL" w:eastAsia="pl-PL"/>
        </w:rPr>
        <w:t xml:space="preserve"> z</w:t>
      </w:r>
      <w:r w:rsidR="003D37B7" w:rsidRPr="009A000F">
        <w:rPr>
          <w:rFonts w:ascii="Times New Roman" w:eastAsia="ZapfHumanist601PL-Roman" w:hAnsi="Times New Roman" w:cs="Times New Roman"/>
          <w:color w:val="000000"/>
          <w:sz w:val="24"/>
          <w:szCs w:val="24"/>
          <w:lang w:val="pl-PL" w:eastAsia="pl-PL"/>
        </w:rPr>
        <w:t>e</w:t>
      </w:r>
      <w:r w:rsidRPr="009A000F">
        <w:rPr>
          <w:rFonts w:ascii="Times New Roman" w:eastAsia="ZapfHumanist601PL-Roman" w:hAnsi="Times New Roman" w:cs="Times New Roman"/>
          <w:color w:val="000000"/>
          <w:sz w:val="24"/>
          <w:szCs w:val="24"/>
          <w:lang w:val="pl-PL" w:eastAsia="pl-PL"/>
        </w:rPr>
        <w:t xml:space="preserve"> słownictwa </w:t>
      </w:r>
    </w:p>
    <w:p w:rsidR="000D09A1" w:rsidRPr="009A000F" w:rsidRDefault="000D09A1" w:rsidP="000D09A1">
      <w:pPr>
        <w:pStyle w:val="Akapitzlist"/>
        <w:rPr>
          <w:rFonts w:ascii="Times New Roman" w:eastAsia="ZapfHumanist601PL-Roman" w:hAnsi="Times New Roman" w:cs="Times New Roman"/>
          <w:color w:val="000000"/>
          <w:sz w:val="24"/>
          <w:szCs w:val="24"/>
          <w:lang w:val="pl-PL" w:eastAsia="pl-PL"/>
        </w:rPr>
      </w:pPr>
    </w:p>
    <w:p w:rsidR="000D09A1" w:rsidRDefault="000D09A1" w:rsidP="000D09A1">
      <w:pPr>
        <w:numPr>
          <w:ilvl w:val="0"/>
          <w:numId w:val="4"/>
        </w:numPr>
        <w:spacing w:after="0" w:line="240" w:lineRule="auto"/>
        <w:jc w:val="both"/>
        <w:rPr>
          <w:rFonts w:ascii="Times New Roman" w:eastAsia="ZapfHumanist601PL-Roman" w:hAnsi="Times New Roman" w:cs="Times New Roman"/>
          <w:color w:val="000000"/>
          <w:sz w:val="24"/>
          <w:szCs w:val="24"/>
          <w:lang w:val="pl-PL" w:eastAsia="pl-PL"/>
        </w:rPr>
      </w:pPr>
      <w:r w:rsidRPr="00226372">
        <w:rPr>
          <w:rFonts w:ascii="Times New Roman" w:eastAsia="ZapfHumanist601PL-Roman" w:hAnsi="Times New Roman" w:cs="Times New Roman"/>
          <w:color w:val="4F81BD" w:themeColor="accent1"/>
          <w:sz w:val="24"/>
          <w:szCs w:val="24"/>
          <w:u w:val="single"/>
          <w:lang w:val="pl-PL" w:eastAsia="pl-PL"/>
        </w:rPr>
        <w:lastRenderedPageBreak/>
        <w:t>odpowiedzi ustne</w:t>
      </w:r>
      <w:r w:rsidRPr="00226372">
        <w:rPr>
          <w:rFonts w:ascii="Times New Roman" w:eastAsia="ZapfHumanist601PL-Roman" w:hAnsi="Times New Roman" w:cs="Times New Roman"/>
          <w:color w:val="4F81BD" w:themeColor="accent1"/>
          <w:sz w:val="24"/>
          <w:szCs w:val="24"/>
          <w:lang w:val="pl-PL" w:eastAsia="pl-PL"/>
        </w:rPr>
        <w:t xml:space="preserve"> </w:t>
      </w:r>
      <w:r w:rsidR="00226372">
        <w:rPr>
          <w:rFonts w:ascii="Times New Roman" w:eastAsia="ZapfHumanist601PL-Roman" w:hAnsi="Times New Roman" w:cs="Times New Roman"/>
          <w:color w:val="000000"/>
          <w:sz w:val="24"/>
          <w:szCs w:val="24"/>
          <w:lang w:val="pl-PL" w:eastAsia="pl-PL"/>
        </w:rPr>
        <w:t xml:space="preserve"> </w:t>
      </w:r>
      <w:r w:rsidRPr="009A000F">
        <w:rPr>
          <w:rFonts w:ascii="Times New Roman" w:eastAsia="ZapfHumanist601PL-Roman" w:hAnsi="Times New Roman" w:cs="Times New Roman"/>
          <w:color w:val="000000"/>
          <w:sz w:val="24"/>
          <w:szCs w:val="24"/>
          <w:lang w:val="pl-PL" w:eastAsia="pl-PL"/>
        </w:rPr>
        <w:t xml:space="preserve">sprawdzające </w:t>
      </w:r>
      <w:proofErr w:type="spellStart"/>
      <w:r w:rsidRPr="009A000F">
        <w:rPr>
          <w:rFonts w:ascii="Times New Roman" w:eastAsia="ZapfHumanist601PL-Roman" w:hAnsi="Times New Roman" w:cs="Times New Roman"/>
          <w:color w:val="000000"/>
          <w:sz w:val="24"/>
          <w:szCs w:val="24"/>
          <w:lang w:val="pl-PL" w:eastAsia="pl-PL"/>
        </w:rPr>
        <w:t>umiejętnosć</w:t>
      </w:r>
      <w:proofErr w:type="spellEnd"/>
      <w:r w:rsidRPr="009A000F">
        <w:rPr>
          <w:rFonts w:ascii="Times New Roman" w:eastAsia="ZapfHumanist601PL-Roman" w:hAnsi="Times New Roman" w:cs="Times New Roman"/>
          <w:color w:val="000000"/>
          <w:sz w:val="24"/>
          <w:szCs w:val="24"/>
          <w:lang w:val="pl-PL" w:eastAsia="pl-PL"/>
        </w:rPr>
        <w:t xml:space="preserve"> zastosowania poznanych / wprowadzonych struktur gramatycznych, zwrotów i słownictwa, w tym wymowy i intonacji oraz interakcji. W trakcie odpowiedzi ustnej sprawdzana jest też umiejętność formułowania dłuższych wypowiedzi, wyrazania własnych opinii, porad, itp.</w:t>
      </w:r>
    </w:p>
    <w:p w:rsidR="00226372" w:rsidRDefault="00226372" w:rsidP="00226372">
      <w:pPr>
        <w:pStyle w:val="Akapitzlist"/>
        <w:rPr>
          <w:rFonts w:ascii="Times New Roman" w:eastAsia="ZapfHumanist601PL-Roman" w:hAnsi="Times New Roman" w:cs="Times New Roman"/>
          <w:color w:val="000000"/>
          <w:sz w:val="24"/>
          <w:szCs w:val="24"/>
          <w:lang w:val="pl-PL" w:eastAsia="pl-PL"/>
        </w:rPr>
      </w:pPr>
    </w:p>
    <w:p w:rsidR="000D09A1" w:rsidRPr="00226372" w:rsidRDefault="00226372" w:rsidP="00226372">
      <w:pPr>
        <w:numPr>
          <w:ilvl w:val="0"/>
          <w:numId w:val="4"/>
        </w:numPr>
        <w:spacing w:after="0" w:line="240" w:lineRule="auto"/>
        <w:jc w:val="both"/>
        <w:rPr>
          <w:rFonts w:ascii="Times New Roman" w:eastAsia="ZapfHumanist601PL-Roman" w:hAnsi="Times New Roman" w:cs="Times New Roman"/>
          <w:color w:val="FFC000"/>
          <w:sz w:val="24"/>
          <w:szCs w:val="24"/>
          <w:lang w:val="pl-PL" w:eastAsia="pl-PL"/>
        </w:rPr>
      </w:pPr>
      <w:r w:rsidRPr="00226372">
        <w:rPr>
          <w:rFonts w:ascii="Times New Roman" w:eastAsia="ZapfHumanist601PL-Roman" w:hAnsi="Times New Roman" w:cs="Times New Roman"/>
          <w:color w:val="FFC000"/>
          <w:sz w:val="24"/>
          <w:szCs w:val="24"/>
          <w:lang w:val="pl-PL" w:eastAsia="pl-PL"/>
        </w:rPr>
        <w:t>inne</w:t>
      </w:r>
      <w:r>
        <w:rPr>
          <w:rFonts w:ascii="Times New Roman" w:eastAsia="ZapfHumanist601PL-Roman" w:hAnsi="Times New Roman" w:cs="Times New Roman"/>
          <w:color w:val="FFC000"/>
          <w:sz w:val="24"/>
          <w:szCs w:val="24"/>
          <w:lang w:val="pl-PL" w:eastAsia="pl-PL"/>
        </w:rPr>
        <w:t xml:space="preserve"> </w:t>
      </w:r>
      <w:r>
        <w:rPr>
          <w:rFonts w:ascii="Times New Roman" w:eastAsia="ZapfHumanist601PL-Roman" w:hAnsi="Times New Roman" w:cs="Times New Roman"/>
          <w:sz w:val="24"/>
          <w:szCs w:val="24"/>
          <w:lang w:val="pl-PL" w:eastAsia="pl-PL"/>
        </w:rPr>
        <w:t xml:space="preserve"> np.:</w:t>
      </w:r>
      <w:r>
        <w:rPr>
          <w:rFonts w:ascii="Times New Roman" w:eastAsia="ZapfHumanist601PL-Roman" w:hAnsi="Times New Roman" w:cs="Times New Roman"/>
          <w:color w:val="FFC000"/>
          <w:sz w:val="24"/>
          <w:szCs w:val="24"/>
          <w:lang w:val="pl-PL" w:eastAsia="pl-PL"/>
        </w:rPr>
        <w:t xml:space="preserve">  </w:t>
      </w:r>
      <w:r w:rsidR="000D09A1" w:rsidRPr="00226372">
        <w:rPr>
          <w:rFonts w:ascii="Times New Roman" w:eastAsia="ZapfHumanist601PL-Roman" w:hAnsi="Times New Roman" w:cs="Times New Roman"/>
          <w:color w:val="000000"/>
          <w:sz w:val="24"/>
          <w:szCs w:val="24"/>
          <w:lang w:val="pl-PL" w:eastAsia="pl-PL"/>
        </w:rPr>
        <w:t>wykonywanie zadań w zeszycie ćwiczeń</w:t>
      </w:r>
      <w:r>
        <w:rPr>
          <w:rFonts w:ascii="Times New Roman" w:eastAsia="ZapfHumanist601PL-Roman" w:hAnsi="Times New Roman" w:cs="Times New Roman"/>
          <w:color w:val="FFC000"/>
          <w:sz w:val="24"/>
          <w:szCs w:val="24"/>
          <w:lang w:val="pl-PL" w:eastAsia="pl-PL"/>
        </w:rPr>
        <w:t xml:space="preserve">, </w:t>
      </w:r>
      <w:r w:rsidR="000D09A1" w:rsidRPr="00226372">
        <w:rPr>
          <w:rFonts w:ascii="Times New Roman" w:eastAsia="ZapfHumanist601PL-Roman" w:hAnsi="Times New Roman" w:cs="Times New Roman"/>
          <w:color w:val="000000"/>
          <w:sz w:val="24"/>
          <w:szCs w:val="24"/>
          <w:lang w:val="pl-PL" w:eastAsia="pl-PL"/>
        </w:rPr>
        <w:t>praca na lekcji</w:t>
      </w:r>
      <w:r>
        <w:rPr>
          <w:rFonts w:ascii="Times New Roman" w:eastAsia="ZapfHumanist601PL-Roman" w:hAnsi="Times New Roman" w:cs="Times New Roman"/>
          <w:color w:val="FFC000"/>
          <w:sz w:val="24"/>
          <w:szCs w:val="24"/>
          <w:lang w:val="pl-PL" w:eastAsia="pl-PL"/>
        </w:rPr>
        <w:t xml:space="preserve">, </w:t>
      </w:r>
      <w:r w:rsidR="000D09A1" w:rsidRPr="00226372">
        <w:rPr>
          <w:rFonts w:ascii="Times New Roman" w:eastAsia="ZapfHumanist601PL-Roman" w:hAnsi="Times New Roman" w:cs="Times New Roman"/>
          <w:color w:val="000000"/>
          <w:sz w:val="24"/>
          <w:szCs w:val="24"/>
          <w:lang w:val="pl-PL" w:eastAsia="pl-PL"/>
        </w:rPr>
        <w:t>prace projektowe, konkursy, odgrywanie scenek itp.</w:t>
      </w:r>
    </w:p>
    <w:p w:rsidR="000D09A1" w:rsidRPr="009A000F" w:rsidRDefault="000D09A1" w:rsidP="000D09A1">
      <w:pPr>
        <w:spacing w:after="0" w:line="240" w:lineRule="auto"/>
        <w:ind w:left="720"/>
        <w:rPr>
          <w:rFonts w:ascii="Times New Roman" w:eastAsia="ZapfHumanist601PL-Roman" w:hAnsi="Times New Roman" w:cs="Times New Roman"/>
          <w:color w:val="000000"/>
          <w:sz w:val="24"/>
          <w:szCs w:val="24"/>
          <w:lang w:val="pl-PL" w:eastAsia="pl-PL"/>
        </w:rPr>
      </w:pPr>
    </w:p>
    <w:p w:rsidR="000D09A1" w:rsidRPr="009A000F" w:rsidRDefault="000D09A1" w:rsidP="00735C9B">
      <w:pPr>
        <w:spacing w:after="0" w:line="240" w:lineRule="auto"/>
        <w:ind w:left="720"/>
        <w:jc w:val="center"/>
        <w:rPr>
          <w:rFonts w:ascii="Times New Roman" w:eastAsia="ZapfHumanist601PL-Roman" w:hAnsi="Times New Roman" w:cs="Times New Roman"/>
          <w:color w:val="000000"/>
          <w:sz w:val="24"/>
          <w:szCs w:val="24"/>
          <w:lang w:val="pl-PL" w:eastAsia="pl-PL"/>
        </w:rPr>
      </w:pPr>
    </w:p>
    <w:p w:rsidR="00735C9B" w:rsidRPr="00226372" w:rsidRDefault="00226372" w:rsidP="00226372">
      <w:pPr>
        <w:spacing w:after="0" w:line="240" w:lineRule="auto"/>
        <w:ind w:left="720"/>
        <w:rPr>
          <w:rFonts w:ascii="Times New Roman" w:eastAsia="ZapfHumanist601PL-Roman" w:hAnsi="Times New Roman" w:cs="Times New Roman"/>
          <w:b/>
          <w:color w:val="000000"/>
          <w:sz w:val="24"/>
          <w:szCs w:val="24"/>
          <w:lang w:val="pl-PL" w:eastAsia="pl-PL"/>
        </w:rPr>
      </w:pPr>
      <w:r w:rsidRPr="00226372">
        <w:rPr>
          <w:rFonts w:ascii="Times New Roman" w:eastAsia="ZapfHumanist601PL-Roman" w:hAnsi="Times New Roman" w:cs="Times New Roman"/>
          <w:b/>
          <w:color w:val="000000"/>
          <w:sz w:val="24"/>
          <w:szCs w:val="24"/>
          <w:lang w:val="pl-PL" w:eastAsia="pl-PL"/>
        </w:rPr>
        <w:t>Z</w:t>
      </w:r>
      <w:r w:rsidR="00735C9B" w:rsidRPr="00226372">
        <w:rPr>
          <w:rFonts w:ascii="Times New Roman" w:eastAsia="ZapfHumanist601PL-Roman" w:hAnsi="Times New Roman" w:cs="Times New Roman"/>
          <w:b/>
          <w:color w:val="000000"/>
          <w:sz w:val="24"/>
          <w:szCs w:val="24"/>
          <w:lang w:val="pl-PL" w:eastAsia="pl-PL"/>
        </w:rPr>
        <w:t xml:space="preserve">akres procentowy   - </w:t>
      </w:r>
      <w:r w:rsidR="000D09A1" w:rsidRPr="00226372">
        <w:rPr>
          <w:rFonts w:ascii="Times New Roman" w:eastAsia="ZapfHumanist601PL-Roman" w:hAnsi="Times New Roman" w:cs="Times New Roman"/>
          <w:b/>
          <w:color w:val="000000"/>
          <w:sz w:val="24"/>
          <w:szCs w:val="24"/>
          <w:lang w:val="pl-PL" w:eastAsia="pl-PL"/>
        </w:rPr>
        <w:t xml:space="preserve">  </w:t>
      </w:r>
      <w:r w:rsidR="00735C9B" w:rsidRPr="00226372">
        <w:rPr>
          <w:rFonts w:ascii="Times New Roman" w:eastAsia="ZapfHumanist601PL-Roman" w:hAnsi="Times New Roman" w:cs="Times New Roman"/>
          <w:b/>
          <w:color w:val="000000"/>
          <w:sz w:val="24"/>
          <w:szCs w:val="24"/>
          <w:lang w:val="pl-PL" w:eastAsia="pl-PL"/>
        </w:rPr>
        <w:t>prace pisemne</w:t>
      </w:r>
      <w:r w:rsidRPr="00226372">
        <w:rPr>
          <w:rFonts w:ascii="Times New Roman" w:eastAsia="ZapfHumanist601PL-Roman" w:hAnsi="Times New Roman" w:cs="Times New Roman"/>
          <w:b/>
          <w:color w:val="000000"/>
          <w:sz w:val="24"/>
          <w:szCs w:val="24"/>
          <w:lang w:val="pl-PL" w:eastAsia="pl-PL"/>
        </w:rPr>
        <w:t>:</w:t>
      </w:r>
    </w:p>
    <w:p w:rsidR="00735C9B" w:rsidRPr="009A000F" w:rsidRDefault="00735C9B" w:rsidP="00735C9B">
      <w:pPr>
        <w:spacing w:after="0" w:line="240" w:lineRule="auto"/>
        <w:ind w:left="720"/>
        <w:jc w:val="center"/>
        <w:rPr>
          <w:rFonts w:ascii="Times New Roman" w:eastAsia="ZapfHumanist601PL-Roman" w:hAnsi="Times New Roman" w:cs="Times New Roman"/>
          <w:color w:val="000000"/>
          <w:sz w:val="24"/>
          <w:szCs w:val="24"/>
          <w:lang w:val="pl-PL" w:eastAsia="pl-PL"/>
        </w:rPr>
      </w:pPr>
    </w:p>
    <w:p w:rsidR="00735C9B" w:rsidRPr="009A000F" w:rsidRDefault="00735C9B" w:rsidP="00735C9B">
      <w:pPr>
        <w:numPr>
          <w:ilvl w:val="0"/>
          <w:numId w:val="4"/>
        </w:numPr>
        <w:spacing w:after="0" w:line="240" w:lineRule="auto"/>
        <w:rPr>
          <w:rFonts w:ascii="Times New Roman" w:eastAsia="ZapfHumanist601PL-Roman" w:hAnsi="Times New Roman" w:cs="Times New Roman"/>
          <w:color w:val="000000"/>
          <w:sz w:val="24"/>
          <w:szCs w:val="24"/>
          <w:lang w:val="pl-PL" w:eastAsia="pl-PL"/>
        </w:rPr>
      </w:pPr>
      <w:r w:rsidRPr="009A000F">
        <w:rPr>
          <w:rFonts w:ascii="Times New Roman" w:eastAsia="ZapfHumanist601PL-Roman" w:hAnsi="Times New Roman" w:cs="Times New Roman"/>
          <w:color w:val="000000"/>
          <w:sz w:val="24"/>
          <w:szCs w:val="24"/>
          <w:lang w:val="pl-PL" w:eastAsia="pl-PL"/>
        </w:rPr>
        <w:t>0 % - 29 % - ocena niedostateczna</w:t>
      </w:r>
    </w:p>
    <w:p w:rsidR="00735C9B" w:rsidRPr="009A000F" w:rsidRDefault="00735C9B" w:rsidP="00735C9B">
      <w:pPr>
        <w:numPr>
          <w:ilvl w:val="0"/>
          <w:numId w:val="4"/>
        </w:numPr>
        <w:spacing w:after="0" w:line="240" w:lineRule="auto"/>
        <w:rPr>
          <w:rFonts w:ascii="Times New Roman" w:eastAsia="ZapfHumanist601PL-Roman" w:hAnsi="Times New Roman" w:cs="Times New Roman"/>
          <w:color w:val="000000"/>
          <w:sz w:val="24"/>
          <w:szCs w:val="24"/>
          <w:lang w:val="pl-PL" w:eastAsia="pl-PL"/>
        </w:rPr>
      </w:pPr>
      <w:r w:rsidRPr="009A000F">
        <w:rPr>
          <w:rFonts w:ascii="Times New Roman" w:eastAsia="ZapfHumanist601PL-Roman" w:hAnsi="Times New Roman" w:cs="Times New Roman"/>
          <w:color w:val="000000"/>
          <w:sz w:val="24"/>
          <w:szCs w:val="24"/>
          <w:lang w:val="pl-PL" w:eastAsia="pl-PL"/>
        </w:rPr>
        <w:t>30 % - 49 % - ocena dopuszczająca</w:t>
      </w:r>
    </w:p>
    <w:p w:rsidR="00735C9B" w:rsidRPr="009A000F" w:rsidRDefault="000942C9" w:rsidP="00735C9B">
      <w:pPr>
        <w:numPr>
          <w:ilvl w:val="0"/>
          <w:numId w:val="4"/>
        </w:numPr>
        <w:spacing w:after="0" w:line="240" w:lineRule="auto"/>
        <w:rPr>
          <w:rFonts w:ascii="Times New Roman" w:eastAsia="ZapfHumanist601PL-Roman" w:hAnsi="Times New Roman" w:cs="Times New Roman"/>
          <w:color w:val="000000"/>
          <w:sz w:val="24"/>
          <w:szCs w:val="24"/>
          <w:lang w:val="pl-PL" w:eastAsia="pl-PL"/>
        </w:rPr>
      </w:pPr>
      <w:r>
        <w:rPr>
          <w:rFonts w:ascii="Times New Roman" w:eastAsia="ZapfHumanist601PL-Roman" w:hAnsi="Times New Roman" w:cs="Times New Roman"/>
          <w:color w:val="000000"/>
          <w:sz w:val="24"/>
          <w:szCs w:val="24"/>
          <w:lang w:val="pl-PL" w:eastAsia="pl-PL"/>
        </w:rPr>
        <w:t>50 % - 69</w:t>
      </w:r>
      <w:r w:rsidR="00735C9B" w:rsidRPr="009A000F">
        <w:rPr>
          <w:rFonts w:ascii="Times New Roman" w:eastAsia="ZapfHumanist601PL-Roman" w:hAnsi="Times New Roman" w:cs="Times New Roman"/>
          <w:color w:val="000000"/>
          <w:sz w:val="24"/>
          <w:szCs w:val="24"/>
          <w:lang w:val="pl-PL" w:eastAsia="pl-PL"/>
        </w:rPr>
        <w:t xml:space="preserve"> % - ocena dostateczna</w:t>
      </w:r>
    </w:p>
    <w:p w:rsidR="00735C9B" w:rsidRPr="009A000F" w:rsidRDefault="000942C9" w:rsidP="00735C9B">
      <w:pPr>
        <w:numPr>
          <w:ilvl w:val="0"/>
          <w:numId w:val="4"/>
        </w:numPr>
        <w:spacing w:after="0" w:line="240" w:lineRule="auto"/>
        <w:rPr>
          <w:rFonts w:ascii="Times New Roman" w:eastAsia="ZapfHumanist601PL-Roman" w:hAnsi="Times New Roman" w:cs="Times New Roman"/>
          <w:color w:val="000000"/>
          <w:sz w:val="24"/>
          <w:szCs w:val="24"/>
          <w:lang w:val="pl-PL" w:eastAsia="pl-PL"/>
        </w:rPr>
      </w:pPr>
      <w:r>
        <w:rPr>
          <w:rFonts w:ascii="Times New Roman" w:eastAsia="ZapfHumanist601PL-Roman" w:hAnsi="Times New Roman" w:cs="Times New Roman"/>
          <w:color w:val="000000"/>
          <w:sz w:val="24"/>
          <w:szCs w:val="24"/>
          <w:lang w:val="pl-PL" w:eastAsia="pl-PL"/>
        </w:rPr>
        <w:t>70</w:t>
      </w:r>
      <w:r w:rsidR="00735C9B" w:rsidRPr="009A000F">
        <w:rPr>
          <w:rFonts w:ascii="Times New Roman" w:eastAsia="ZapfHumanist601PL-Roman" w:hAnsi="Times New Roman" w:cs="Times New Roman"/>
          <w:color w:val="000000"/>
          <w:sz w:val="24"/>
          <w:szCs w:val="24"/>
          <w:lang w:val="pl-PL" w:eastAsia="pl-PL"/>
        </w:rPr>
        <w:t xml:space="preserve"> % - 89 % - ocena dobra</w:t>
      </w:r>
    </w:p>
    <w:p w:rsidR="00735C9B" w:rsidRPr="009A000F" w:rsidRDefault="00686D31" w:rsidP="00735C9B">
      <w:pPr>
        <w:numPr>
          <w:ilvl w:val="0"/>
          <w:numId w:val="4"/>
        </w:numPr>
        <w:spacing w:after="0" w:line="240" w:lineRule="auto"/>
        <w:rPr>
          <w:rFonts w:ascii="Times New Roman" w:eastAsia="ZapfHumanist601PL-Roman" w:hAnsi="Times New Roman" w:cs="Times New Roman"/>
          <w:color w:val="000000"/>
          <w:sz w:val="24"/>
          <w:szCs w:val="24"/>
          <w:lang w:val="pl-PL" w:eastAsia="pl-PL"/>
        </w:rPr>
      </w:pPr>
      <w:r w:rsidRPr="009A000F">
        <w:rPr>
          <w:rFonts w:ascii="Times New Roman" w:eastAsia="ZapfHumanist601PL-Roman" w:hAnsi="Times New Roman" w:cs="Times New Roman"/>
          <w:color w:val="000000"/>
          <w:sz w:val="24"/>
          <w:szCs w:val="24"/>
          <w:lang w:val="pl-PL" w:eastAsia="pl-PL"/>
        </w:rPr>
        <w:t>90 % - 99</w:t>
      </w:r>
      <w:r w:rsidR="00735C9B" w:rsidRPr="009A000F">
        <w:rPr>
          <w:rFonts w:ascii="Times New Roman" w:eastAsia="ZapfHumanist601PL-Roman" w:hAnsi="Times New Roman" w:cs="Times New Roman"/>
          <w:color w:val="000000"/>
          <w:sz w:val="24"/>
          <w:szCs w:val="24"/>
          <w:lang w:val="pl-PL" w:eastAsia="pl-PL"/>
        </w:rPr>
        <w:t>% - ocena bardzo dobra</w:t>
      </w:r>
    </w:p>
    <w:p w:rsidR="00686D31" w:rsidRPr="009A000F" w:rsidRDefault="00686D31" w:rsidP="00735C9B">
      <w:pPr>
        <w:numPr>
          <w:ilvl w:val="0"/>
          <w:numId w:val="4"/>
        </w:numPr>
        <w:spacing w:after="0" w:line="240" w:lineRule="auto"/>
        <w:rPr>
          <w:rFonts w:ascii="Times New Roman" w:eastAsia="ZapfHumanist601PL-Roman" w:hAnsi="Times New Roman" w:cs="Times New Roman"/>
          <w:color w:val="000000"/>
          <w:sz w:val="24"/>
          <w:szCs w:val="24"/>
          <w:lang w:val="pl-PL" w:eastAsia="pl-PL"/>
        </w:rPr>
      </w:pPr>
      <w:r w:rsidRPr="009A000F">
        <w:rPr>
          <w:rFonts w:ascii="Times New Roman" w:eastAsia="ZapfHumanist601PL-Roman" w:hAnsi="Times New Roman" w:cs="Times New Roman"/>
          <w:color w:val="000000"/>
          <w:sz w:val="24"/>
          <w:szCs w:val="24"/>
          <w:lang w:val="pl-PL" w:eastAsia="pl-PL"/>
        </w:rPr>
        <w:t>100% celująca</w:t>
      </w:r>
    </w:p>
    <w:p w:rsidR="00735C9B" w:rsidRPr="00DC0461" w:rsidRDefault="00735C9B" w:rsidP="00735C9B">
      <w:pPr>
        <w:spacing w:after="0" w:line="280" w:lineRule="exact"/>
        <w:outlineLvl w:val="2"/>
        <w:rPr>
          <w:rFonts w:ascii="Times New Roman" w:eastAsia="ZapfHumanist601PL-Roman" w:hAnsi="Times New Roman" w:cs="Times New Roman"/>
          <w:bCs/>
          <w:sz w:val="24"/>
          <w:szCs w:val="24"/>
          <w:lang w:val="pl-PL" w:eastAsia="pl-PL"/>
        </w:rPr>
      </w:pPr>
    </w:p>
    <w:p w:rsidR="00735C9B" w:rsidRPr="00DC0461" w:rsidRDefault="00735C9B" w:rsidP="00735C9B">
      <w:pPr>
        <w:jc w:val="both"/>
        <w:rPr>
          <w:rFonts w:ascii="Times New Roman" w:hAnsi="Times New Roman" w:cs="Times New Roman"/>
          <w:bCs/>
          <w:sz w:val="24"/>
          <w:szCs w:val="24"/>
          <w:lang w:val="pl-PL"/>
        </w:rPr>
      </w:pPr>
    </w:p>
    <w:p w:rsidR="00735C9B" w:rsidRPr="009A000F" w:rsidRDefault="00735C9B" w:rsidP="00735C9B">
      <w:pPr>
        <w:jc w:val="both"/>
        <w:rPr>
          <w:rFonts w:ascii="Times New Roman" w:hAnsi="Times New Roman" w:cs="Times New Roman"/>
          <w:bCs/>
          <w:sz w:val="24"/>
          <w:szCs w:val="24"/>
          <w:lang w:val="pl-PL"/>
        </w:rPr>
      </w:pPr>
      <w:r w:rsidRPr="009A000F">
        <w:rPr>
          <w:rFonts w:ascii="Times New Roman" w:hAnsi="Times New Roman" w:cs="Times New Roman"/>
          <w:bCs/>
          <w:sz w:val="24"/>
          <w:szCs w:val="24"/>
          <w:lang w:val="pl-PL"/>
        </w:rPr>
        <w:t>Testy, sprawdziany, kartkówki i odpowiedzi ustne są obowiązkowe. Jeżeli z przyczyn losowych uczeń nie mogł pisać lub odpowiadać to ma obowiązek zaliczenia braku na następnych zajęciach lub w wypadku dłuższej nieobecnosci w terminie uzgodnionym z nauczyciel</w:t>
      </w:r>
      <w:r w:rsidR="000942C9">
        <w:rPr>
          <w:rFonts w:ascii="Times New Roman" w:hAnsi="Times New Roman" w:cs="Times New Roman"/>
          <w:bCs/>
          <w:sz w:val="24"/>
          <w:szCs w:val="24"/>
          <w:lang w:val="pl-PL"/>
        </w:rPr>
        <w:t>em przedmiotu.</w:t>
      </w:r>
      <w:r w:rsidR="000D09A1" w:rsidRPr="009A000F">
        <w:rPr>
          <w:rFonts w:ascii="Times New Roman" w:hAnsi="Times New Roman" w:cs="Times New Roman"/>
          <w:bCs/>
          <w:sz w:val="24"/>
          <w:szCs w:val="24"/>
          <w:lang w:val="pl-PL"/>
        </w:rPr>
        <w:t xml:space="preserve"> </w:t>
      </w:r>
      <w:r w:rsidRPr="009A000F">
        <w:rPr>
          <w:rFonts w:ascii="Times New Roman" w:hAnsi="Times New Roman" w:cs="Times New Roman"/>
          <w:bCs/>
          <w:sz w:val="24"/>
          <w:szCs w:val="24"/>
          <w:lang w:val="pl-PL"/>
        </w:rPr>
        <w:t>W dzienniku elektronicznym do momentu uzupełnienia braku wpisane jest 0*.</w:t>
      </w:r>
    </w:p>
    <w:p w:rsidR="00735C9B" w:rsidRDefault="00F2094D" w:rsidP="00735C9B">
      <w:pPr>
        <w:jc w:val="both"/>
        <w:rPr>
          <w:rFonts w:ascii="Times New Roman" w:hAnsi="Times New Roman" w:cs="Times New Roman"/>
          <w:bCs/>
          <w:sz w:val="24"/>
          <w:szCs w:val="24"/>
          <w:lang w:val="pl-PL"/>
        </w:rPr>
      </w:pPr>
      <w:r w:rsidRPr="009A000F">
        <w:rPr>
          <w:rFonts w:ascii="Times New Roman" w:hAnsi="Times New Roman" w:cs="Times New Roman"/>
          <w:bCs/>
          <w:sz w:val="24"/>
          <w:szCs w:val="24"/>
          <w:lang w:val="pl-PL"/>
        </w:rPr>
        <w:t xml:space="preserve">W przypadku dłuższej nieobecności ucznia (choroba), kolejny termin </w:t>
      </w:r>
      <w:r w:rsidR="00D846C9" w:rsidRPr="009A000F">
        <w:rPr>
          <w:rFonts w:ascii="Times New Roman" w:hAnsi="Times New Roman" w:cs="Times New Roman"/>
          <w:bCs/>
          <w:sz w:val="24"/>
          <w:szCs w:val="24"/>
          <w:lang w:val="pl-PL"/>
        </w:rPr>
        <w:t>pracy pisemnej</w:t>
      </w:r>
      <w:r w:rsidRPr="009A000F">
        <w:rPr>
          <w:rFonts w:ascii="Times New Roman" w:hAnsi="Times New Roman" w:cs="Times New Roman"/>
          <w:bCs/>
          <w:sz w:val="24"/>
          <w:szCs w:val="24"/>
          <w:lang w:val="pl-PL"/>
        </w:rPr>
        <w:t xml:space="preserve"> ustala nauczyciel. W przypadku nie zgłoszenia się w wyznaczonym terminie, uczeń pisze </w:t>
      </w:r>
      <w:r w:rsidR="007704EB" w:rsidRPr="009A000F">
        <w:rPr>
          <w:rFonts w:ascii="Times New Roman" w:hAnsi="Times New Roman" w:cs="Times New Roman"/>
          <w:bCs/>
          <w:sz w:val="24"/>
          <w:szCs w:val="24"/>
          <w:lang w:val="pl-PL"/>
        </w:rPr>
        <w:t>pracę</w:t>
      </w:r>
      <w:r w:rsidRPr="009A000F">
        <w:rPr>
          <w:rFonts w:ascii="Times New Roman" w:hAnsi="Times New Roman" w:cs="Times New Roman"/>
          <w:bCs/>
          <w:sz w:val="24"/>
          <w:szCs w:val="24"/>
          <w:lang w:val="pl-PL"/>
        </w:rPr>
        <w:t xml:space="preserve"> na najbliższej lekcji, na której będzie obecny;</w:t>
      </w:r>
    </w:p>
    <w:p w:rsidR="00226372" w:rsidRDefault="00226372" w:rsidP="00735C9B">
      <w:pPr>
        <w:jc w:val="both"/>
        <w:rPr>
          <w:rFonts w:ascii="Times New Roman" w:hAnsi="Times New Roman" w:cs="Times New Roman"/>
          <w:bCs/>
          <w:sz w:val="24"/>
          <w:szCs w:val="24"/>
          <w:lang w:val="pl-PL"/>
        </w:rPr>
      </w:pPr>
    </w:p>
    <w:p w:rsidR="00226372" w:rsidRPr="009A000F" w:rsidRDefault="00226372" w:rsidP="00735C9B">
      <w:pPr>
        <w:jc w:val="both"/>
        <w:rPr>
          <w:rFonts w:ascii="Times New Roman" w:hAnsi="Times New Roman" w:cs="Times New Roman"/>
          <w:bCs/>
          <w:sz w:val="24"/>
          <w:szCs w:val="24"/>
          <w:lang w:val="pl-PL"/>
        </w:rPr>
      </w:pPr>
    </w:p>
    <w:p w:rsidR="00735C9B" w:rsidRPr="00D168AE" w:rsidRDefault="000D09A1" w:rsidP="000D09A1">
      <w:pPr>
        <w:ind w:left="1080"/>
        <w:jc w:val="center"/>
        <w:rPr>
          <w:rFonts w:ascii="Times New Roman" w:hAnsi="Times New Roman" w:cs="Times New Roman"/>
          <w:bCs/>
          <w:sz w:val="24"/>
          <w:szCs w:val="24"/>
          <w:u w:val="single"/>
          <w:lang w:val="pl-PL"/>
        </w:rPr>
      </w:pPr>
      <w:r w:rsidRPr="00D168AE">
        <w:rPr>
          <w:rFonts w:ascii="Times New Roman" w:hAnsi="Times New Roman" w:cs="Times New Roman"/>
          <w:bCs/>
          <w:sz w:val="24"/>
          <w:szCs w:val="24"/>
          <w:u w:val="single"/>
          <w:lang w:val="pl-PL"/>
        </w:rPr>
        <w:t>II. NIEPRZYGOTOWANIA</w:t>
      </w:r>
    </w:p>
    <w:p w:rsidR="00735C9B" w:rsidRPr="009A000F" w:rsidRDefault="00735C9B" w:rsidP="00735C9B">
      <w:pPr>
        <w:jc w:val="both"/>
        <w:rPr>
          <w:rFonts w:ascii="Times New Roman" w:hAnsi="Times New Roman" w:cs="Times New Roman"/>
          <w:bCs/>
          <w:sz w:val="24"/>
          <w:szCs w:val="24"/>
          <w:lang w:val="pl-PL"/>
        </w:rPr>
      </w:pPr>
    </w:p>
    <w:p w:rsidR="00735C9B" w:rsidRPr="009A000F" w:rsidRDefault="00735C9B" w:rsidP="00735C9B">
      <w:pPr>
        <w:jc w:val="both"/>
        <w:rPr>
          <w:rFonts w:ascii="Times New Roman" w:hAnsi="Times New Roman" w:cs="Times New Roman"/>
          <w:bCs/>
          <w:sz w:val="24"/>
          <w:szCs w:val="24"/>
          <w:lang w:val="pl-PL"/>
        </w:rPr>
      </w:pPr>
      <w:r w:rsidRPr="009A000F">
        <w:rPr>
          <w:rFonts w:ascii="Times New Roman" w:hAnsi="Times New Roman" w:cs="Times New Roman"/>
          <w:bCs/>
          <w:sz w:val="24"/>
          <w:szCs w:val="24"/>
          <w:lang w:val="pl-PL"/>
        </w:rPr>
        <w:lastRenderedPageBreak/>
        <w:t>Uczeń ma prawo do zgłoszeni</w:t>
      </w:r>
      <w:r w:rsidR="000942C9">
        <w:rPr>
          <w:rFonts w:ascii="Times New Roman" w:hAnsi="Times New Roman" w:cs="Times New Roman"/>
          <w:bCs/>
          <w:sz w:val="24"/>
          <w:szCs w:val="24"/>
          <w:lang w:val="pl-PL"/>
        </w:rPr>
        <w:t xml:space="preserve">a nieprzygotowania do lekcji </w:t>
      </w:r>
      <w:r w:rsidRPr="009A000F">
        <w:rPr>
          <w:rFonts w:ascii="Times New Roman" w:hAnsi="Times New Roman" w:cs="Times New Roman"/>
          <w:bCs/>
          <w:sz w:val="24"/>
          <w:szCs w:val="24"/>
          <w:lang w:val="pl-PL"/>
        </w:rPr>
        <w:t xml:space="preserve"> </w:t>
      </w:r>
      <w:r w:rsidRPr="00226372">
        <w:rPr>
          <w:rFonts w:ascii="Times New Roman" w:hAnsi="Times New Roman" w:cs="Times New Roman"/>
          <w:b/>
          <w:bCs/>
          <w:sz w:val="24"/>
          <w:szCs w:val="24"/>
          <w:lang w:val="pl-PL"/>
        </w:rPr>
        <w:t>3 razy</w:t>
      </w:r>
      <w:r w:rsidRPr="009A000F">
        <w:rPr>
          <w:rFonts w:ascii="Times New Roman" w:hAnsi="Times New Roman" w:cs="Times New Roman"/>
          <w:bCs/>
          <w:sz w:val="24"/>
          <w:szCs w:val="24"/>
          <w:lang w:val="pl-PL"/>
        </w:rPr>
        <w:t xml:space="preserve"> </w:t>
      </w:r>
      <w:r w:rsidRPr="00226372">
        <w:rPr>
          <w:rFonts w:ascii="Times New Roman" w:hAnsi="Times New Roman" w:cs="Times New Roman"/>
          <w:b/>
          <w:bCs/>
          <w:sz w:val="24"/>
          <w:szCs w:val="24"/>
          <w:lang w:val="pl-PL"/>
        </w:rPr>
        <w:t>w półroczu.</w:t>
      </w:r>
      <w:r w:rsidRPr="009A000F">
        <w:rPr>
          <w:rFonts w:ascii="Times New Roman" w:hAnsi="Times New Roman" w:cs="Times New Roman"/>
          <w:bCs/>
          <w:sz w:val="24"/>
          <w:szCs w:val="24"/>
          <w:lang w:val="pl-PL"/>
        </w:rPr>
        <w:t xml:space="preserve"> Zgłoszenie nieprzygotowania powinno nastąpić na początku lekcji, po sprawdzeniu obecności, jest ono odnotowane w dzienniku jako np* </w:t>
      </w:r>
      <w:r w:rsidR="007704EB" w:rsidRPr="009A000F">
        <w:rPr>
          <w:rFonts w:ascii="Times New Roman" w:hAnsi="Times New Roman" w:cs="Times New Roman"/>
          <w:bCs/>
          <w:sz w:val="24"/>
          <w:szCs w:val="24"/>
          <w:lang w:val="pl-PL"/>
        </w:rPr>
        <w:t>.</w:t>
      </w:r>
    </w:p>
    <w:p w:rsidR="009F56EB" w:rsidRPr="009A000F" w:rsidRDefault="009F56EB" w:rsidP="00735C9B">
      <w:pPr>
        <w:jc w:val="both"/>
        <w:rPr>
          <w:rFonts w:ascii="Times New Roman" w:hAnsi="Times New Roman" w:cs="Times New Roman"/>
          <w:bCs/>
          <w:sz w:val="24"/>
          <w:szCs w:val="24"/>
          <w:u w:val="single"/>
          <w:lang w:val="pl-PL"/>
        </w:rPr>
      </w:pPr>
    </w:p>
    <w:p w:rsidR="00735C9B" w:rsidRPr="00D168AE" w:rsidRDefault="00735C9B" w:rsidP="000D09A1">
      <w:pPr>
        <w:pStyle w:val="Akapitzlist"/>
        <w:numPr>
          <w:ilvl w:val="0"/>
          <w:numId w:val="7"/>
        </w:numPr>
        <w:jc w:val="center"/>
        <w:rPr>
          <w:rFonts w:ascii="Times New Roman" w:hAnsi="Times New Roman" w:cs="Times New Roman"/>
          <w:bCs/>
          <w:sz w:val="24"/>
          <w:szCs w:val="24"/>
          <w:u w:val="single"/>
          <w:lang w:val="pl-PL"/>
        </w:rPr>
      </w:pPr>
      <w:r w:rsidRPr="00D168AE">
        <w:rPr>
          <w:rFonts w:ascii="Times New Roman" w:hAnsi="Times New Roman" w:cs="Times New Roman"/>
          <w:bCs/>
          <w:sz w:val="24"/>
          <w:szCs w:val="24"/>
          <w:u w:val="single"/>
          <w:lang w:val="pl-PL"/>
        </w:rPr>
        <w:t>SPOSOBY POPRAWIANIA OCEN CZĄSTKOWYCH I KOŃCOWYCH</w:t>
      </w:r>
    </w:p>
    <w:p w:rsidR="00735C9B" w:rsidRPr="009A000F" w:rsidRDefault="00735C9B" w:rsidP="00735C9B">
      <w:pPr>
        <w:jc w:val="both"/>
        <w:rPr>
          <w:rFonts w:ascii="Times New Roman" w:hAnsi="Times New Roman" w:cs="Times New Roman"/>
          <w:bCs/>
          <w:sz w:val="24"/>
          <w:szCs w:val="24"/>
          <w:lang w:val="pl-PL"/>
        </w:rPr>
      </w:pPr>
    </w:p>
    <w:p w:rsidR="00B231F0" w:rsidRPr="009A000F" w:rsidRDefault="00735C9B" w:rsidP="00735C9B">
      <w:pPr>
        <w:jc w:val="both"/>
        <w:rPr>
          <w:rFonts w:ascii="Times New Roman" w:hAnsi="Times New Roman" w:cs="Times New Roman"/>
          <w:bCs/>
          <w:sz w:val="24"/>
          <w:szCs w:val="24"/>
          <w:u w:val="single"/>
          <w:lang w:val="pl-PL"/>
        </w:rPr>
      </w:pPr>
      <w:r w:rsidRPr="009A000F">
        <w:rPr>
          <w:rFonts w:ascii="Times New Roman" w:hAnsi="Times New Roman" w:cs="Times New Roman"/>
          <w:bCs/>
          <w:sz w:val="24"/>
          <w:szCs w:val="24"/>
          <w:lang w:val="pl-PL"/>
        </w:rPr>
        <w:t>1.</w:t>
      </w:r>
      <w:r w:rsidRPr="009A000F">
        <w:rPr>
          <w:rFonts w:ascii="Times New Roman" w:hAnsi="Times New Roman" w:cs="Times New Roman"/>
          <w:bCs/>
          <w:sz w:val="24"/>
          <w:szCs w:val="24"/>
          <w:lang w:val="pl-PL"/>
        </w:rPr>
        <w:tab/>
        <w:t xml:space="preserve">Uczeń może poprawić </w:t>
      </w:r>
      <w:r w:rsidR="000942C9">
        <w:rPr>
          <w:rFonts w:ascii="Times New Roman" w:hAnsi="Times New Roman" w:cs="Times New Roman"/>
          <w:bCs/>
          <w:sz w:val="24"/>
          <w:szCs w:val="24"/>
          <w:lang w:val="pl-PL"/>
        </w:rPr>
        <w:t>ocenę.</w:t>
      </w:r>
    </w:p>
    <w:p w:rsidR="00590FDF" w:rsidRPr="009A000F" w:rsidRDefault="00735C9B" w:rsidP="00735C9B">
      <w:pPr>
        <w:jc w:val="both"/>
        <w:rPr>
          <w:rFonts w:ascii="Times New Roman" w:hAnsi="Times New Roman" w:cs="Times New Roman"/>
          <w:bCs/>
          <w:sz w:val="24"/>
          <w:szCs w:val="24"/>
          <w:lang w:val="pl-PL"/>
        </w:rPr>
      </w:pPr>
      <w:r w:rsidRPr="009A000F">
        <w:rPr>
          <w:rFonts w:ascii="Times New Roman" w:hAnsi="Times New Roman" w:cs="Times New Roman"/>
          <w:bCs/>
          <w:sz w:val="24"/>
          <w:szCs w:val="24"/>
          <w:lang w:val="pl-PL"/>
        </w:rPr>
        <w:t>2.</w:t>
      </w:r>
      <w:r w:rsidRPr="009A000F">
        <w:rPr>
          <w:rFonts w:ascii="Times New Roman" w:hAnsi="Times New Roman" w:cs="Times New Roman"/>
          <w:bCs/>
          <w:sz w:val="24"/>
          <w:szCs w:val="24"/>
          <w:lang w:val="pl-PL"/>
        </w:rPr>
        <w:tab/>
        <w:t xml:space="preserve">Na poprawę oceny cząstkowej uczeń ma </w:t>
      </w:r>
      <w:r w:rsidR="00590FDF" w:rsidRPr="009A000F">
        <w:rPr>
          <w:rFonts w:ascii="Times New Roman" w:hAnsi="Times New Roman" w:cs="Times New Roman"/>
          <w:bCs/>
          <w:sz w:val="24"/>
          <w:szCs w:val="24"/>
          <w:lang w:val="pl-PL"/>
        </w:rPr>
        <w:t>dwa tygodnie</w:t>
      </w:r>
      <w:r w:rsidRPr="009A000F">
        <w:rPr>
          <w:rFonts w:ascii="Times New Roman" w:hAnsi="Times New Roman" w:cs="Times New Roman"/>
          <w:bCs/>
          <w:sz w:val="24"/>
          <w:szCs w:val="24"/>
          <w:lang w:val="pl-PL"/>
        </w:rPr>
        <w:t xml:space="preserve"> od daty wpisu oceny w dzienniku. </w:t>
      </w:r>
      <w:r w:rsidR="0032663E" w:rsidRPr="009A000F">
        <w:rPr>
          <w:rFonts w:ascii="Times New Roman" w:hAnsi="Times New Roman" w:cs="Times New Roman"/>
          <w:bCs/>
          <w:sz w:val="24"/>
          <w:szCs w:val="24"/>
          <w:lang w:val="pl-PL"/>
        </w:rPr>
        <w:t xml:space="preserve"> </w:t>
      </w:r>
    </w:p>
    <w:p w:rsidR="00735C9B" w:rsidRPr="009A000F" w:rsidRDefault="00735C9B" w:rsidP="00735C9B">
      <w:pPr>
        <w:jc w:val="both"/>
        <w:rPr>
          <w:rFonts w:ascii="Times New Roman" w:hAnsi="Times New Roman" w:cs="Times New Roman"/>
          <w:bCs/>
          <w:sz w:val="24"/>
          <w:szCs w:val="24"/>
          <w:lang w:val="pl-PL"/>
        </w:rPr>
      </w:pPr>
      <w:r w:rsidRPr="009A000F">
        <w:rPr>
          <w:rFonts w:ascii="Times New Roman" w:hAnsi="Times New Roman" w:cs="Times New Roman"/>
          <w:bCs/>
          <w:sz w:val="24"/>
          <w:szCs w:val="24"/>
          <w:lang w:val="pl-PL"/>
        </w:rPr>
        <w:t>4.</w:t>
      </w:r>
      <w:r w:rsidRPr="009A000F">
        <w:rPr>
          <w:rFonts w:ascii="Times New Roman" w:hAnsi="Times New Roman" w:cs="Times New Roman"/>
          <w:bCs/>
          <w:sz w:val="24"/>
          <w:szCs w:val="24"/>
          <w:lang w:val="pl-PL"/>
        </w:rPr>
        <w:tab/>
      </w:r>
      <w:r w:rsidR="000D09A1" w:rsidRPr="009A000F">
        <w:rPr>
          <w:rFonts w:ascii="Times New Roman" w:hAnsi="Times New Roman" w:cs="Times New Roman"/>
          <w:bCs/>
          <w:sz w:val="24"/>
          <w:szCs w:val="24"/>
          <w:lang w:val="pl-PL"/>
        </w:rPr>
        <w:t>Chęć</w:t>
      </w:r>
      <w:r w:rsidRPr="009A000F">
        <w:rPr>
          <w:rFonts w:ascii="Times New Roman" w:hAnsi="Times New Roman" w:cs="Times New Roman"/>
          <w:bCs/>
          <w:sz w:val="24"/>
          <w:szCs w:val="24"/>
          <w:lang w:val="pl-PL"/>
        </w:rPr>
        <w:t xml:space="preserve"> poprawy </w:t>
      </w:r>
      <w:r w:rsidR="000D09A1" w:rsidRPr="009A000F">
        <w:rPr>
          <w:rFonts w:ascii="Times New Roman" w:hAnsi="Times New Roman" w:cs="Times New Roman"/>
          <w:bCs/>
          <w:sz w:val="24"/>
          <w:szCs w:val="24"/>
          <w:lang w:val="pl-PL"/>
        </w:rPr>
        <w:t xml:space="preserve">uczeń zglasza </w:t>
      </w:r>
      <w:r w:rsidR="00AA73FE" w:rsidRPr="009A000F">
        <w:rPr>
          <w:rFonts w:ascii="Times New Roman" w:hAnsi="Times New Roman" w:cs="Times New Roman"/>
          <w:bCs/>
          <w:sz w:val="24"/>
          <w:szCs w:val="24"/>
          <w:lang w:val="pl-PL"/>
        </w:rPr>
        <w:t>w ciągu tygodnia od kiedy otrzymał test a</w:t>
      </w:r>
      <w:r w:rsidRPr="009A000F">
        <w:rPr>
          <w:rFonts w:ascii="Times New Roman" w:hAnsi="Times New Roman" w:cs="Times New Roman"/>
          <w:bCs/>
          <w:sz w:val="24"/>
          <w:szCs w:val="24"/>
          <w:lang w:val="pl-PL"/>
        </w:rPr>
        <w:t xml:space="preserve"> termin </w:t>
      </w:r>
      <w:r w:rsidR="00AA73FE" w:rsidRPr="009A000F">
        <w:rPr>
          <w:rFonts w:ascii="Times New Roman" w:hAnsi="Times New Roman" w:cs="Times New Roman"/>
          <w:bCs/>
          <w:sz w:val="24"/>
          <w:szCs w:val="24"/>
          <w:lang w:val="pl-PL"/>
        </w:rPr>
        <w:t xml:space="preserve">poprawy </w:t>
      </w:r>
      <w:r w:rsidR="000D09A1" w:rsidRPr="009A000F">
        <w:rPr>
          <w:rFonts w:ascii="Times New Roman" w:hAnsi="Times New Roman" w:cs="Times New Roman"/>
          <w:bCs/>
          <w:sz w:val="24"/>
          <w:szCs w:val="24"/>
          <w:lang w:val="pl-PL"/>
        </w:rPr>
        <w:t xml:space="preserve">pracy pisemnej </w:t>
      </w:r>
      <w:r w:rsidRPr="009A000F">
        <w:rPr>
          <w:rFonts w:ascii="Times New Roman" w:hAnsi="Times New Roman" w:cs="Times New Roman"/>
          <w:bCs/>
          <w:sz w:val="24"/>
          <w:szCs w:val="24"/>
          <w:lang w:val="pl-PL"/>
        </w:rPr>
        <w:t>wyznacza nauczyciel</w:t>
      </w:r>
      <w:r w:rsidR="000D09A1" w:rsidRPr="009A000F">
        <w:rPr>
          <w:rFonts w:ascii="Times New Roman" w:hAnsi="Times New Roman" w:cs="Times New Roman"/>
          <w:bCs/>
          <w:sz w:val="24"/>
          <w:szCs w:val="24"/>
          <w:lang w:val="pl-PL"/>
        </w:rPr>
        <w:t>.</w:t>
      </w:r>
    </w:p>
    <w:p w:rsidR="00735C9B" w:rsidRPr="009A000F" w:rsidRDefault="00735C9B" w:rsidP="00735C9B">
      <w:pPr>
        <w:jc w:val="both"/>
        <w:rPr>
          <w:rFonts w:ascii="Times New Roman" w:hAnsi="Times New Roman" w:cs="Times New Roman"/>
          <w:bCs/>
          <w:sz w:val="24"/>
          <w:szCs w:val="24"/>
          <w:lang w:val="pl-PL"/>
        </w:rPr>
      </w:pPr>
      <w:r w:rsidRPr="009A000F">
        <w:rPr>
          <w:rFonts w:ascii="Times New Roman" w:hAnsi="Times New Roman" w:cs="Times New Roman"/>
          <w:bCs/>
          <w:sz w:val="24"/>
          <w:szCs w:val="24"/>
          <w:lang w:val="pl-PL"/>
        </w:rPr>
        <w:t>5.</w:t>
      </w:r>
      <w:r w:rsidRPr="009A000F">
        <w:rPr>
          <w:rFonts w:ascii="Times New Roman" w:hAnsi="Times New Roman" w:cs="Times New Roman"/>
          <w:bCs/>
          <w:sz w:val="24"/>
          <w:szCs w:val="24"/>
          <w:lang w:val="pl-PL"/>
        </w:rPr>
        <w:tab/>
        <w:t>W uzasadnionych przypadkach nauczyciel moż</w:t>
      </w:r>
      <w:r w:rsidR="000D09A1" w:rsidRPr="009A000F">
        <w:rPr>
          <w:rFonts w:ascii="Times New Roman" w:hAnsi="Times New Roman" w:cs="Times New Roman"/>
          <w:bCs/>
          <w:sz w:val="24"/>
          <w:szCs w:val="24"/>
          <w:lang w:val="pl-PL"/>
        </w:rPr>
        <w:t>e wyznaczyć inny termin poprawy pracy pisemnej.</w:t>
      </w:r>
    </w:p>
    <w:p w:rsidR="00735C9B" w:rsidRPr="009A000F" w:rsidRDefault="00735C9B" w:rsidP="00735C9B">
      <w:pPr>
        <w:jc w:val="both"/>
        <w:rPr>
          <w:rFonts w:ascii="Times New Roman" w:hAnsi="Times New Roman" w:cs="Times New Roman"/>
          <w:bCs/>
          <w:sz w:val="24"/>
          <w:szCs w:val="24"/>
          <w:lang w:val="pl-PL"/>
        </w:rPr>
      </w:pPr>
      <w:r w:rsidRPr="009A000F">
        <w:rPr>
          <w:rFonts w:ascii="Times New Roman" w:hAnsi="Times New Roman" w:cs="Times New Roman"/>
          <w:bCs/>
          <w:sz w:val="24"/>
          <w:szCs w:val="24"/>
          <w:lang w:val="pl-PL"/>
        </w:rPr>
        <w:t>6.</w:t>
      </w:r>
      <w:r w:rsidRPr="009A000F">
        <w:rPr>
          <w:rFonts w:ascii="Times New Roman" w:hAnsi="Times New Roman" w:cs="Times New Roman"/>
          <w:bCs/>
          <w:sz w:val="24"/>
          <w:szCs w:val="24"/>
          <w:lang w:val="pl-PL"/>
        </w:rPr>
        <w:tab/>
        <w:t xml:space="preserve">Każdy uczeń ma prawo do dodatkowych ocen za wykonane </w:t>
      </w:r>
      <w:r w:rsidR="000D09A1" w:rsidRPr="009A000F">
        <w:rPr>
          <w:rFonts w:ascii="Times New Roman" w:hAnsi="Times New Roman" w:cs="Times New Roman"/>
          <w:bCs/>
          <w:sz w:val="24"/>
          <w:szCs w:val="24"/>
          <w:lang w:val="pl-PL"/>
        </w:rPr>
        <w:t>zadań</w:t>
      </w:r>
      <w:r w:rsidRPr="009A000F">
        <w:rPr>
          <w:rFonts w:ascii="Times New Roman" w:hAnsi="Times New Roman" w:cs="Times New Roman"/>
          <w:bCs/>
          <w:sz w:val="24"/>
          <w:szCs w:val="24"/>
          <w:lang w:val="pl-PL"/>
        </w:rPr>
        <w:t xml:space="preserve"> </w:t>
      </w:r>
      <w:r w:rsidR="000D09A1" w:rsidRPr="009A000F">
        <w:rPr>
          <w:rFonts w:ascii="Times New Roman" w:hAnsi="Times New Roman" w:cs="Times New Roman"/>
          <w:bCs/>
          <w:sz w:val="24"/>
          <w:szCs w:val="24"/>
          <w:lang w:val="pl-PL"/>
        </w:rPr>
        <w:t>nadobowiązkowych</w:t>
      </w:r>
      <w:r w:rsidRPr="009A000F">
        <w:rPr>
          <w:rFonts w:ascii="Times New Roman" w:hAnsi="Times New Roman" w:cs="Times New Roman"/>
          <w:bCs/>
          <w:sz w:val="24"/>
          <w:szCs w:val="24"/>
          <w:lang w:val="pl-PL"/>
        </w:rPr>
        <w:t>, które mogą wp</w:t>
      </w:r>
      <w:r w:rsidR="000D09A1" w:rsidRPr="009A000F">
        <w:rPr>
          <w:rFonts w:ascii="Times New Roman" w:hAnsi="Times New Roman" w:cs="Times New Roman"/>
          <w:bCs/>
          <w:sz w:val="24"/>
          <w:szCs w:val="24"/>
          <w:lang w:val="pl-PL"/>
        </w:rPr>
        <w:t>łynąć na podwyższenie oceny pół</w:t>
      </w:r>
      <w:r w:rsidRPr="009A000F">
        <w:rPr>
          <w:rFonts w:ascii="Times New Roman" w:hAnsi="Times New Roman" w:cs="Times New Roman"/>
          <w:bCs/>
          <w:sz w:val="24"/>
          <w:szCs w:val="24"/>
          <w:lang w:val="pl-PL"/>
        </w:rPr>
        <w:t>rocznej/rocznej</w:t>
      </w:r>
    </w:p>
    <w:p w:rsidR="000D09A1" w:rsidRPr="009A000F" w:rsidRDefault="000D09A1" w:rsidP="00735C9B">
      <w:pPr>
        <w:jc w:val="both"/>
        <w:rPr>
          <w:rFonts w:ascii="Times New Roman" w:hAnsi="Times New Roman" w:cs="Times New Roman"/>
          <w:bCs/>
          <w:sz w:val="24"/>
          <w:szCs w:val="24"/>
          <w:lang w:val="pl-PL"/>
        </w:rPr>
      </w:pPr>
    </w:p>
    <w:p w:rsidR="00735C9B" w:rsidRPr="00C43988" w:rsidRDefault="00741AB7" w:rsidP="000D09A1">
      <w:pPr>
        <w:jc w:val="center"/>
        <w:rPr>
          <w:rFonts w:ascii="Times New Roman" w:hAnsi="Times New Roman" w:cs="Times New Roman"/>
          <w:bCs/>
          <w:sz w:val="24"/>
          <w:szCs w:val="24"/>
          <w:u w:val="single"/>
          <w:lang w:val="pl-PL"/>
        </w:rPr>
      </w:pPr>
      <w:r>
        <w:rPr>
          <w:rFonts w:ascii="Times New Roman" w:hAnsi="Times New Roman" w:cs="Times New Roman"/>
          <w:bCs/>
          <w:sz w:val="24"/>
          <w:szCs w:val="24"/>
          <w:u w:val="single"/>
          <w:lang w:val="pl-PL"/>
        </w:rPr>
        <w:t>IV. OCENA</w:t>
      </w:r>
      <w:r w:rsidR="00735C9B" w:rsidRPr="00C43988">
        <w:rPr>
          <w:rFonts w:ascii="Times New Roman" w:hAnsi="Times New Roman" w:cs="Times New Roman"/>
          <w:bCs/>
          <w:sz w:val="24"/>
          <w:szCs w:val="24"/>
          <w:u w:val="single"/>
          <w:lang w:val="pl-PL"/>
        </w:rPr>
        <w:t xml:space="preserve"> PÓŁROCZNA</w:t>
      </w:r>
      <w:r w:rsidR="000D09A1" w:rsidRPr="00C43988">
        <w:rPr>
          <w:rFonts w:ascii="Times New Roman" w:hAnsi="Times New Roman" w:cs="Times New Roman"/>
          <w:bCs/>
          <w:sz w:val="24"/>
          <w:szCs w:val="24"/>
          <w:u w:val="single"/>
          <w:lang w:val="pl-PL"/>
        </w:rPr>
        <w:t xml:space="preserve"> /</w:t>
      </w:r>
      <w:r w:rsidR="007704EB" w:rsidRPr="00C43988">
        <w:rPr>
          <w:rFonts w:ascii="Times New Roman" w:hAnsi="Times New Roman" w:cs="Times New Roman"/>
          <w:bCs/>
          <w:sz w:val="24"/>
          <w:szCs w:val="24"/>
          <w:u w:val="single"/>
          <w:lang w:val="pl-PL"/>
        </w:rPr>
        <w:t xml:space="preserve"> ROCZNA</w:t>
      </w:r>
    </w:p>
    <w:p w:rsidR="00735C9B" w:rsidRPr="009A000F" w:rsidRDefault="00735C9B" w:rsidP="00735C9B">
      <w:pPr>
        <w:jc w:val="both"/>
        <w:rPr>
          <w:rFonts w:ascii="Times New Roman" w:hAnsi="Times New Roman" w:cs="Times New Roman"/>
          <w:bCs/>
          <w:sz w:val="24"/>
          <w:szCs w:val="24"/>
          <w:lang w:val="pl-PL"/>
        </w:rPr>
      </w:pPr>
    </w:p>
    <w:p w:rsidR="00735C9B" w:rsidRPr="009A000F" w:rsidRDefault="00735C9B" w:rsidP="00735C9B">
      <w:pPr>
        <w:jc w:val="both"/>
        <w:rPr>
          <w:rFonts w:ascii="Times New Roman" w:hAnsi="Times New Roman" w:cs="Times New Roman"/>
          <w:bCs/>
          <w:sz w:val="24"/>
          <w:szCs w:val="24"/>
          <w:lang w:val="pl-PL"/>
        </w:rPr>
      </w:pPr>
      <w:r w:rsidRPr="009A000F">
        <w:rPr>
          <w:rFonts w:ascii="Times New Roman" w:hAnsi="Times New Roman" w:cs="Times New Roman"/>
          <w:bCs/>
          <w:sz w:val="24"/>
          <w:szCs w:val="24"/>
          <w:lang w:val="pl-PL"/>
        </w:rPr>
        <w:t>Ocena wystawiana na półrocze/ koniec roku szkolnego nie jest średnią ocen cząstkowych. Jest ona miernikiem pracy ucznia i postępów jakie osiągnął w ciągu półrocza/roku</w:t>
      </w:r>
      <w:r w:rsidR="000D09A1" w:rsidRPr="009A000F">
        <w:rPr>
          <w:rFonts w:ascii="Times New Roman" w:hAnsi="Times New Roman" w:cs="Times New Roman"/>
          <w:bCs/>
          <w:sz w:val="24"/>
          <w:szCs w:val="24"/>
          <w:lang w:val="pl-PL"/>
        </w:rPr>
        <w:t xml:space="preserve">. </w:t>
      </w:r>
      <w:r w:rsidRPr="009A000F">
        <w:rPr>
          <w:rFonts w:ascii="Times New Roman" w:hAnsi="Times New Roman" w:cs="Times New Roman"/>
          <w:bCs/>
          <w:sz w:val="24"/>
          <w:szCs w:val="24"/>
          <w:lang w:val="pl-PL"/>
        </w:rPr>
        <w:t xml:space="preserve">Przy wystawianiu oceny na półrocze i </w:t>
      </w:r>
      <w:r w:rsidR="00D168AE">
        <w:rPr>
          <w:rFonts w:ascii="Times New Roman" w:hAnsi="Times New Roman" w:cs="Times New Roman"/>
          <w:bCs/>
          <w:sz w:val="24"/>
          <w:szCs w:val="24"/>
          <w:lang w:val="pl-PL"/>
        </w:rPr>
        <w:t>koniec roku szkolnego</w:t>
      </w:r>
      <w:r w:rsidRPr="009A000F">
        <w:rPr>
          <w:rFonts w:ascii="Times New Roman" w:hAnsi="Times New Roman" w:cs="Times New Roman"/>
          <w:bCs/>
          <w:sz w:val="24"/>
          <w:szCs w:val="24"/>
          <w:lang w:val="pl-PL"/>
        </w:rPr>
        <w:t xml:space="preserve"> pod uwagę będą brane</w:t>
      </w:r>
    </w:p>
    <w:p w:rsidR="00735C9B" w:rsidRPr="009A000F" w:rsidRDefault="00735C9B" w:rsidP="00735C9B">
      <w:pPr>
        <w:jc w:val="both"/>
        <w:rPr>
          <w:rFonts w:ascii="Times New Roman" w:hAnsi="Times New Roman" w:cs="Times New Roman"/>
          <w:bCs/>
          <w:sz w:val="24"/>
          <w:szCs w:val="24"/>
          <w:lang w:val="pl-PL"/>
        </w:rPr>
      </w:pPr>
      <w:r w:rsidRPr="009A000F">
        <w:rPr>
          <w:rFonts w:ascii="Times New Roman" w:hAnsi="Times New Roman" w:cs="Times New Roman"/>
          <w:bCs/>
          <w:sz w:val="24"/>
          <w:szCs w:val="24"/>
          <w:lang w:val="pl-PL"/>
        </w:rPr>
        <w:t>•</w:t>
      </w:r>
      <w:r w:rsidRPr="009A000F">
        <w:rPr>
          <w:rFonts w:ascii="Times New Roman" w:hAnsi="Times New Roman" w:cs="Times New Roman"/>
          <w:bCs/>
          <w:sz w:val="24"/>
          <w:szCs w:val="24"/>
          <w:lang w:val="pl-PL"/>
        </w:rPr>
        <w:tab/>
        <w:t>oceny cząstkowe</w:t>
      </w:r>
    </w:p>
    <w:p w:rsidR="00735C9B" w:rsidRPr="009A000F" w:rsidRDefault="00735C9B" w:rsidP="00735C9B">
      <w:pPr>
        <w:jc w:val="both"/>
        <w:rPr>
          <w:rFonts w:ascii="Times New Roman" w:hAnsi="Times New Roman" w:cs="Times New Roman"/>
          <w:bCs/>
          <w:sz w:val="24"/>
          <w:szCs w:val="24"/>
          <w:lang w:val="pl-PL"/>
        </w:rPr>
      </w:pPr>
      <w:r w:rsidRPr="009A000F">
        <w:rPr>
          <w:rFonts w:ascii="Times New Roman" w:hAnsi="Times New Roman" w:cs="Times New Roman"/>
          <w:bCs/>
          <w:sz w:val="24"/>
          <w:szCs w:val="24"/>
          <w:lang w:val="pl-PL"/>
        </w:rPr>
        <w:t>•</w:t>
      </w:r>
      <w:r w:rsidRPr="009A000F">
        <w:rPr>
          <w:rFonts w:ascii="Times New Roman" w:hAnsi="Times New Roman" w:cs="Times New Roman"/>
          <w:bCs/>
          <w:sz w:val="24"/>
          <w:szCs w:val="24"/>
          <w:lang w:val="pl-PL"/>
        </w:rPr>
        <w:tab/>
        <w:t>aktywność na lekcjach</w:t>
      </w:r>
    </w:p>
    <w:p w:rsidR="00735C9B" w:rsidRPr="009A000F" w:rsidRDefault="000D09A1" w:rsidP="00735C9B">
      <w:pPr>
        <w:jc w:val="both"/>
        <w:rPr>
          <w:rFonts w:ascii="Times New Roman" w:hAnsi="Times New Roman" w:cs="Times New Roman"/>
          <w:bCs/>
          <w:sz w:val="24"/>
          <w:szCs w:val="24"/>
          <w:lang w:val="pl-PL"/>
        </w:rPr>
      </w:pPr>
      <w:r w:rsidRPr="009A000F">
        <w:rPr>
          <w:rFonts w:ascii="Times New Roman" w:hAnsi="Times New Roman" w:cs="Times New Roman"/>
          <w:bCs/>
          <w:sz w:val="24"/>
          <w:szCs w:val="24"/>
          <w:lang w:val="pl-PL"/>
        </w:rPr>
        <w:t>•</w:t>
      </w:r>
      <w:r w:rsidRPr="009A000F">
        <w:rPr>
          <w:rFonts w:ascii="Times New Roman" w:hAnsi="Times New Roman" w:cs="Times New Roman"/>
          <w:bCs/>
          <w:sz w:val="24"/>
          <w:szCs w:val="24"/>
          <w:lang w:val="pl-PL"/>
        </w:rPr>
        <w:tab/>
        <w:t>przygotowanie do lekcji (</w:t>
      </w:r>
      <w:r w:rsidR="00735C9B" w:rsidRPr="009A000F">
        <w:rPr>
          <w:rFonts w:ascii="Times New Roman" w:hAnsi="Times New Roman" w:cs="Times New Roman"/>
          <w:bCs/>
          <w:sz w:val="24"/>
          <w:szCs w:val="24"/>
          <w:lang w:val="pl-PL"/>
        </w:rPr>
        <w:t>w tym odrabianie zadań domowych i przynoszenie podręczników oraz zeszytu przedmiotowego</w:t>
      </w:r>
      <w:r w:rsidRPr="009A000F">
        <w:rPr>
          <w:rFonts w:ascii="Times New Roman" w:hAnsi="Times New Roman" w:cs="Times New Roman"/>
          <w:bCs/>
          <w:sz w:val="24"/>
          <w:szCs w:val="24"/>
          <w:lang w:val="pl-PL"/>
        </w:rPr>
        <w:t>)</w:t>
      </w:r>
    </w:p>
    <w:p w:rsidR="00735C9B" w:rsidRPr="009A000F" w:rsidRDefault="00735C9B" w:rsidP="00735C9B">
      <w:pPr>
        <w:jc w:val="both"/>
        <w:rPr>
          <w:rFonts w:ascii="Times New Roman" w:hAnsi="Times New Roman" w:cs="Times New Roman"/>
          <w:bCs/>
          <w:sz w:val="24"/>
          <w:szCs w:val="24"/>
          <w:lang w:val="pl-PL"/>
        </w:rPr>
      </w:pPr>
    </w:p>
    <w:p w:rsidR="00735C9B" w:rsidRPr="009A000F" w:rsidRDefault="00735C9B" w:rsidP="00735C9B">
      <w:pPr>
        <w:jc w:val="both"/>
        <w:rPr>
          <w:rFonts w:ascii="Times New Roman" w:hAnsi="Times New Roman" w:cs="Times New Roman"/>
          <w:bCs/>
          <w:sz w:val="24"/>
          <w:szCs w:val="24"/>
          <w:lang w:val="pl-PL"/>
        </w:rPr>
      </w:pPr>
      <w:r w:rsidRPr="009A000F">
        <w:rPr>
          <w:rFonts w:ascii="Times New Roman" w:hAnsi="Times New Roman" w:cs="Times New Roman"/>
          <w:bCs/>
          <w:sz w:val="24"/>
          <w:szCs w:val="24"/>
          <w:lang w:val="pl-PL"/>
        </w:rPr>
        <w:t xml:space="preserve"> Uczniowi aktywnemu na lekcjach i zawsze przygotowanemu nauczyciel może podnieść ocenę semestralną lub końcową o stopień</w:t>
      </w:r>
      <w:r w:rsidR="00514847">
        <w:rPr>
          <w:rFonts w:ascii="Times New Roman" w:hAnsi="Times New Roman" w:cs="Times New Roman"/>
          <w:bCs/>
          <w:sz w:val="24"/>
          <w:szCs w:val="24"/>
          <w:lang w:val="pl-PL"/>
        </w:rPr>
        <w:t>.</w:t>
      </w:r>
    </w:p>
    <w:p w:rsidR="00735C9B" w:rsidRPr="009A000F" w:rsidRDefault="00735C9B" w:rsidP="00735C9B">
      <w:pPr>
        <w:jc w:val="both"/>
        <w:rPr>
          <w:rFonts w:ascii="Times New Roman" w:hAnsi="Times New Roman" w:cs="Times New Roman"/>
          <w:bCs/>
          <w:sz w:val="24"/>
          <w:szCs w:val="24"/>
          <w:lang w:val="pl-PL"/>
        </w:rPr>
      </w:pPr>
      <w:r w:rsidRPr="009A000F">
        <w:rPr>
          <w:rFonts w:ascii="Times New Roman" w:hAnsi="Times New Roman" w:cs="Times New Roman"/>
          <w:bCs/>
          <w:sz w:val="24"/>
          <w:szCs w:val="24"/>
          <w:lang w:val="pl-PL"/>
        </w:rPr>
        <w:t>Uczniowi nieaktywnemu i nieprzygotowującemu się do lekcji nauczyciel może obniżyć ocenę o stopień.</w:t>
      </w:r>
    </w:p>
    <w:p w:rsidR="00144B4D" w:rsidRDefault="00144B4D" w:rsidP="000D09A1">
      <w:pPr>
        <w:jc w:val="center"/>
        <w:rPr>
          <w:rFonts w:ascii="Times New Roman" w:hAnsi="Times New Roman" w:cs="Times New Roman"/>
          <w:bCs/>
          <w:sz w:val="24"/>
          <w:szCs w:val="24"/>
          <w:lang w:val="pl-PL"/>
        </w:rPr>
      </w:pPr>
    </w:p>
    <w:p w:rsidR="00735C9B" w:rsidRPr="00C43988" w:rsidRDefault="00735C9B" w:rsidP="000D09A1">
      <w:pPr>
        <w:jc w:val="center"/>
        <w:rPr>
          <w:rFonts w:ascii="Times New Roman" w:hAnsi="Times New Roman" w:cs="Times New Roman"/>
          <w:bCs/>
          <w:sz w:val="24"/>
          <w:szCs w:val="24"/>
          <w:u w:val="single"/>
          <w:lang w:val="pl-PL"/>
        </w:rPr>
      </w:pPr>
      <w:r w:rsidRPr="00C43988">
        <w:rPr>
          <w:rFonts w:ascii="Times New Roman" w:hAnsi="Times New Roman" w:cs="Times New Roman"/>
          <w:bCs/>
          <w:sz w:val="24"/>
          <w:szCs w:val="24"/>
          <w:u w:val="single"/>
          <w:lang w:val="pl-PL"/>
        </w:rPr>
        <w:t>V.  SPOSOBY OMAWIANIA OSIĄGNIĘĆ UCZNIÓW Z NIMI SAMYMI I ICH RODZICAMI/OPIEKUNAMI</w:t>
      </w:r>
    </w:p>
    <w:p w:rsidR="00735C9B" w:rsidRPr="009A000F" w:rsidRDefault="00735C9B" w:rsidP="00735C9B">
      <w:pPr>
        <w:jc w:val="both"/>
        <w:rPr>
          <w:rFonts w:ascii="Times New Roman" w:hAnsi="Times New Roman" w:cs="Times New Roman"/>
          <w:bCs/>
          <w:sz w:val="24"/>
          <w:szCs w:val="24"/>
          <w:lang w:val="pl-PL"/>
        </w:rPr>
      </w:pPr>
    </w:p>
    <w:p w:rsidR="00735C9B" w:rsidRPr="009A000F" w:rsidRDefault="00735C9B" w:rsidP="00735C9B">
      <w:pPr>
        <w:jc w:val="both"/>
        <w:rPr>
          <w:rFonts w:ascii="Times New Roman" w:hAnsi="Times New Roman" w:cs="Times New Roman"/>
          <w:bCs/>
          <w:sz w:val="24"/>
          <w:szCs w:val="24"/>
          <w:lang w:val="pl-PL"/>
        </w:rPr>
      </w:pPr>
      <w:r w:rsidRPr="009A000F">
        <w:rPr>
          <w:rFonts w:ascii="Times New Roman" w:hAnsi="Times New Roman" w:cs="Times New Roman"/>
          <w:bCs/>
          <w:sz w:val="24"/>
          <w:szCs w:val="24"/>
          <w:lang w:val="pl-PL"/>
        </w:rPr>
        <w:t>1.</w:t>
      </w:r>
      <w:r w:rsidRPr="009A000F">
        <w:rPr>
          <w:rFonts w:ascii="Times New Roman" w:hAnsi="Times New Roman" w:cs="Times New Roman"/>
          <w:bCs/>
          <w:sz w:val="24"/>
          <w:szCs w:val="24"/>
          <w:lang w:val="pl-PL"/>
        </w:rPr>
        <w:tab/>
        <w:t>Uczeń ma prawo wglądu do swoich prac pisemnych: kontrolnych, domowych i innych.</w:t>
      </w:r>
    </w:p>
    <w:p w:rsidR="00735C9B" w:rsidRPr="009A000F" w:rsidRDefault="00735C9B" w:rsidP="00735C9B">
      <w:pPr>
        <w:jc w:val="both"/>
        <w:rPr>
          <w:rFonts w:ascii="Times New Roman" w:hAnsi="Times New Roman" w:cs="Times New Roman"/>
          <w:bCs/>
          <w:sz w:val="24"/>
          <w:szCs w:val="24"/>
          <w:lang w:val="pl-PL"/>
        </w:rPr>
      </w:pPr>
      <w:r w:rsidRPr="009A000F">
        <w:rPr>
          <w:rFonts w:ascii="Times New Roman" w:hAnsi="Times New Roman" w:cs="Times New Roman"/>
          <w:bCs/>
          <w:sz w:val="24"/>
          <w:szCs w:val="24"/>
          <w:lang w:val="pl-PL"/>
        </w:rPr>
        <w:t>2.</w:t>
      </w:r>
      <w:r w:rsidRPr="009A000F">
        <w:rPr>
          <w:rFonts w:ascii="Times New Roman" w:hAnsi="Times New Roman" w:cs="Times New Roman"/>
          <w:bCs/>
          <w:sz w:val="24"/>
          <w:szCs w:val="24"/>
          <w:lang w:val="pl-PL"/>
        </w:rPr>
        <w:tab/>
        <w:t xml:space="preserve">Sprawdzone i ocenione prace kontrolne nauczyciel przechowuje przez okres całego roku szkolnego i pozostają one do wglądu uczniów i ich rodziców/opiekunów. </w:t>
      </w:r>
    </w:p>
    <w:p w:rsidR="00735C9B" w:rsidRPr="009A000F" w:rsidRDefault="00735C9B" w:rsidP="00735C9B">
      <w:pPr>
        <w:jc w:val="both"/>
        <w:rPr>
          <w:rFonts w:ascii="Times New Roman" w:hAnsi="Times New Roman" w:cs="Times New Roman"/>
          <w:bCs/>
          <w:sz w:val="24"/>
          <w:szCs w:val="24"/>
          <w:lang w:val="pl-PL"/>
        </w:rPr>
      </w:pPr>
      <w:r w:rsidRPr="009A000F">
        <w:rPr>
          <w:rFonts w:ascii="Times New Roman" w:hAnsi="Times New Roman" w:cs="Times New Roman"/>
          <w:bCs/>
          <w:sz w:val="24"/>
          <w:szCs w:val="24"/>
          <w:lang w:val="pl-PL"/>
        </w:rPr>
        <w:t>3.</w:t>
      </w:r>
      <w:r w:rsidRPr="009A000F">
        <w:rPr>
          <w:rFonts w:ascii="Times New Roman" w:hAnsi="Times New Roman" w:cs="Times New Roman"/>
          <w:bCs/>
          <w:sz w:val="24"/>
          <w:szCs w:val="24"/>
          <w:lang w:val="pl-PL"/>
        </w:rPr>
        <w:tab/>
        <w:t>Wszystkie oceny cząstkowe i semestralne są wpisywane do dziennika elektronicznego</w:t>
      </w:r>
      <w:r w:rsidR="00F74F29" w:rsidRPr="009A000F">
        <w:rPr>
          <w:rFonts w:ascii="Times New Roman" w:hAnsi="Times New Roman" w:cs="Times New Roman"/>
          <w:bCs/>
          <w:sz w:val="24"/>
          <w:szCs w:val="24"/>
          <w:lang w:val="pl-PL"/>
        </w:rPr>
        <w:t>.</w:t>
      </w:r>
    </w:p>
    <w:p w:rsidR="00735C9B" w:rsidRPr="009A000F" w:rsidRDefault="00735C9B" w:rsidP="00735C9B">
      <w:pPr>
        <w:jc w:val="both"/>
        <w:rPr>
          <w:rFonts w:ascii="Times New Roman" w:hAnsi="Times New Roman" w:cs="Times New Roman"/>
          <w:bCs/>
          <w:sz w:val="24"/>
          <w:szCs w:val="24"/>
          <w:lang w:val="pl-PL"/>
        </w:rPr>
      </w:pPr>
      <w:r w:rsidRPr="009A000F">
        <w:rPr>
          <w:rFonts w:ascii="Times New Roman" w:hAnsi="Times New Roman" w:cs="Times New Roman"/>
          <w:bCs/>
          <w:sz w:val="24"/>
          <w:szCs w:val="24"/>
          <w:lang w:val="pl-PL"/>
        </w:rPr>
        <w:t>4.</w:t>
      </w:r>
      <w:r w:rsidRPr="009A000F">
        <w:rPr>
          <w:rFonts w:ascii="Times New Roman" w:hAnsi="Times New Roman" w:cs="Times New Roman"/>
          <w:bCs/>
          <w:sz w:val="24"/>
          <w:szCs w:val="24"/>
          <w:lang w:val="pl-PL"/>
        </w:rPr>
        <w:tab/>
        <w:t>Rodzice informowani są o postępach i osiągnięciach uczniów na zebraniach ogólnych i konsultacjach oraz poprzez informacje w dzienniku elektronicznym</w:t>
      </w:r>
    </w:p>
    <w:p w:rsidR="003D37B7" w:rsidRPr="009A000F" w:rsidRDefault="003D37B7" w:rsidP="00735C9B">
      <w:pPr>
        <w:jc w:val="both"/>
        <w:rPr>
          <w:rFonts w:ascii="Times New Roman" w:hAnsi="Times New Roman" w:cs="Times New Roman"/>
          <w:bCs/>
          <w:sz w:val="24"/>
          <w:szCs w:val="24"/>
          <w:lang w:val="pl-PL"/>
        </w:rPr>
      </w:pPr>
    </w:p>
    <w:p w:rsidR="00735C9B" w:rsidRPr="00C43988" w:rsidRDefault="00C43988" w:rsidP="00F74F29">
      <w:pPr>
        <w:jc w:val="center"/>
        <w:rPr>
          <w:rFonts w:ascii="Times New Roman" w:hAnsi="Times New Roman" w:cs="Times New Roman"/>
          <w:bCs/>
          <w:sz w:val="24"/>
          <w:szCs w:val="24"/>
          <w:u w:val="single"/>
          <w:lang w:val="pl-PL"/>
        </w:rPr>
      </w:pPr>
      <w:r>
        <w:rPr>
          <w:rFonts w:ascii="Times New Roman" w:hAnsi="Times New Roman" w:cs="Times New Roman"/>
          <w:bCs/>
          <w:sz w:val="24"/>
          <w:szCs w:val="24"/>
          <w:u w:val="single"/>
          <w:lang w:val="pl-PL"/>
        </w:rPr>
        <w:t>VI.</w:t>
      </w:r>
      <w:r w:rsidR="00735C9B" w:rsidRPr="00C43988">
        <w:rPr>
          <w:rFonts w:ascii="Times New Roman" w:hAnsi="Times New Roman" w:cs="Times New Roman"/>
          <w:bCs/>
          <w:sz w:val="24"/>
          <w:szCs w:val="24"/>
          <w:u w:val="single"/>
          <w:lang w:val="pl-PL"/>
        </w:rPr>
        <w:t xml:space="preserve"> INFORMACJE KOŃCOWE</w:t>
      </w:r>
    </w:p>
    <w:p w:rsidR="00735C9B" w:rsidRPr="009A000F" w:rsidRDefault="00735C9B" w:rsidP="00735C9B">
      <w:pPr>
        <w:jc w:val="both"/>
        <w:rPr>
          <w:rFonts w:ascii="Times New Roman" w:hAnsi="Times New Roman" w:cs="Times New Roman"/>
          <w:bCs/>
          <w:sz w:val="24"/>
          <w:szCs w:val="24"/>
          <w:lang w:val="pl-PL"/>
        </w:rPr>
      </w:pPr>
    </w:p>
    <w:p w:rsidR="00735C9B" w:rsidRPr="009A000F" w:rsidRDefault="00F2094D" w:rsidP="00735C9B">
      <w:pPr>
        <w:jc w:val="both"/>
        <w:rPr>
          <w:rFonts w:ascii="Times New Roman" w:hAnsi="Times New Roman" w:cs="Times New Roman"/>
          <w:bCs/>
          <w:sz w:val="24"/>
          <w:szCs w:val="24"/>
          <w:lang w:val="pl-PL"/>
        </w:rPr>
      </w:pPr>
      <w:r w:rsidRPr="009A000F">
        <w:rPr>
          <w:rFonts w:ascii="Times New Roman" w:hAnsi="Times New Roman" w:cs="Times New Roman"/>
          <w:bCs/>
          <w:sz w:val="24"/>
          <w:szCs w:val="24"/>
          <w:lang w:val="pl-PL"/>
        </w:rPr>
        <w:t xml:space="preserve">1. </w:t>
      </w:r>
      <w:r w:rsidR="00735C9B" w:rsidRPr="009A000F">
        <w:rPr>
          <w:rFonts w:ascii="Times New Roman" w:hAnsi="Times New Roman" w:cs="Times New Roman"/>
          <w:bCs/>
          <w:sz w:val="24"/>
          <w:szCs w:val="24"/>
          <w:lang w:val="pl-PL"/>
        </w:rPr>
        <w:t xml:space="preserve">Uczeń jest zobowiązany do noszenia niezbędnych przyborów do języka angielskiego – podręcznika, zeszytu ćwiczeń i zeszytu przedmiotowego. </w:t>
      </w:r>
    </w:p>
    <w:p w:rsidR="00735C9B" w:rsidRPr="009A000F" w:rsidRDefault="00F2094D" w:rsidP="00735C9B">
      <w:pPr>
        <w:jc w:val="both"/>
        <w:rPr>
          <w:rFonts w:ascii="Times New Roman" w:hAnsi="Times New Roman" w:cs="Times New Roman"/>
          <w:bCs/>
          <w:sz w:val="24"/>
          <w:szCs w:val="24"/>
          <w:lang w:val="pl-PL"/>
        </w:rPr>
      </w:pPr>
      <w:r w:rsidRPr="009A000F">
        <w:rPr>
          <w:rFonts w:ascii="Times New Roman" w:hAnsi="Times New Roman" w:cs="Times New Roman"/>
          <w:bCs/>
          <w:sz w:val="24"/>
          <w:szCs w:val="24"/>
          <w:lang w:val="pl-PL"/>
        </w:rPr>
        <w:t xml:space="preserve">2. </w:t>
      </w:r>
      <w:r w:rsidR="00735C9B" w:rsidRPr="009A000F">
        <w:rPr>
          <w:rFonts w:ascii="Times New Roman" w:hAnsi="Times New Roman" w:cs="Times New Roman"/>
          <w:bCs/>
          <w:sz w:val="24"/>
          <w:szCs w:val="24"/>
          <w:lang w:val="pl-PL"/>
        </w:rPr>
        <w:t xml:space="preserve">Uczeń jest zobowiązany do prowadzenia zeszytu przedmiotowego w estetycznej formie i do udostępniania </w:t>
      </w:r>
      <w:r w:rsidRPr="009A000F">
        <w:rPr>
          <w:rFonts w:ascii="Times New Roman" w:hAnsi="Times New Roman" w:cs="Times New Roman"/>
          <w:bCs/>
          <w:sz w:val="24"/>
          <w:szCs w:val="24"/>
          <w:lang w:val="pl-PL"/>
        </w:rPr>
        <w:t>zeszytu nauczycielowi do wglądu i oceny</w:t>
      </w:r>
      <w:r w:rsidR="00F74F29" w:rsidRPr="009A000F">
        <w:rPr>
          <w:rFonts w:ascii="Times New Roman" w:hAnsi="Times New Roman" w:cs="Times New Roman"/>
          <w:bCs/>
          <w:sz w:val="24"/>
          <w:szCs w:val="24"/>
          <w:lang w:val="pl-PL"/>
        </w:rPr>
        <w:t>.</w:t>
      </w:r>
    </w:p>
    <w:p w:rsidR="00735C9B" w:rsidRPr="009A000F" w:rsidRDefault="00F2094D" w:rsidP="00735C9B">
      <w:pPr>
        <w:jc w:val="both"/>
        <w:rPr>
          <w:rFonts w:ascii="Times New Roman" w:hAnsi="Times New Roman" w:cs="Times New Roman"/>
          <w:bCs/>
          <w:sz w:val="24"/>
          <w:szCs w:val="24"/>
          <w:lang w:val="pl-PL"/>
        </w:rPr>
      </w:pPr>
      <w:r w:rsidRPr="009A000F">
        <w:rPr>
          <w:rFonts w:ascii="Times New Roman" w:hAnsi="Times New Roman" w:cs="Times New Roman"/>
          <w:bCs/>
          <w:sz w:val="24"/>
          <w:szCs w:val="24"/>
          <w:lang w:val="pl-PL"/>
        </w:rPr>
        <w:lastRenderedPageBreak/>
        <w:t xml:space="preserve">3. </w:t>
      </w:r>
      <w:r w:rsidR="00735C9B" w:rsidRPr="009A000F">
        <w:rPr>
          <w:rFonts w:ascii="Times New Roman" w:hAnsi="Times New Roman" w:cs="Times New Roman"/>
          <w:bCs/>
          <w:sz w:val="24"/>
          <w:szCs w:val="24"/>
          <w:lang w:val="pl-PL"/>
        </w:rPr>
        <w:t>Uczeń, który był nieobecny na lekcji, ma obowiązek przygotować się do z</w:t>
      </w:r>
      <w:r w:rsidR="000942C9">
        <w:rPr>
          <w:rFonts w:ascii="Times New Roman" w:hAnsi="Times New Roman" w:cs="Times New Roman"/>
          <w:bCs/>
          <w:sz w:val="24"/>
          <w:szCs w:val="24"/>
          <w:lang w:val="pl-PL"/>
        </w:rPr>
        <w:t>ajęć we własnym zakresie</w:t>
      </w:r>
      <w:r w:rsidR="00735C9B" w:rsidRPr="009A000F">
        <w:rPr>
          <w:rFonts w:ascii="Times New Roman" w:hAnsi="Times New Roman" w:cs="Times New Roman"/>
          <w:bCs/>
          <w:sz w:val="24"/>
          <w:szCs w:val="24"/>
          <w:lang w:val="pl-PL"/>
        </w:rPr>
        <w:t>. Wyjątek stanowi przypadek, gdy uczeń przychodzi do szkoły po dłuższej nieobecności spowodowanej chorobą. W przypadku nieobecności dłuższej niż 2 tygodnie, termin uzupełnienia braków ustala się z nauczycielem</w:t>
      </w:r>
      <w:r w:rsidR="00F74F29" w:rsidRPr="009A000F">
        <w:rPr>
          <w:rFonts w:ascii="Times New Roman" w:hAnsi="Times New Roman" w:cs="Times New Roman"/>
          <w:bCs/>
          <w:sz w:val="24"/>
          <w:szCs w:val="24"/>
          <w:lang w:val="pl-PL"/>
        </w:rPr>
        <w:t>.</w:t>
      </w:r>
    </w:p>
    <w:p w:rsidR="00AA73FE" w:rsidRPr="009A000F" w:rsidRDefault="00AA73FE" w:rsidP="00735C9B">
      <w:pPr>
        <w:jc w:val="both"/>
        <w:rPr>
          <w:rFonts w:ascii="Times New Roman" w:hAnsi="Times New Roman" w:cs="Times New Roman"/>
          <w:bCs/>
          <w:sz w:val="24"/>
          <w:szCs w:val="24"/>
          <w:lang w:val="pl-PL"/>
        </w:rPr>
      </w:pPr>
      <w:r w:rsidRPr="009A000F">
        <w:rPr>
          <w:rFonts w:ascii="Times New Roman" w:hAnsi="Times New Roman" w:cs="Times New Roman"/>
          <w:bCs/>
          <w:sz w:val="24"/>
          <w:szCs w:val="24"/>
          <w:lang w:val="pl-PL"/>
        </w:rPr>
        <w:t>4. Uczeń ma prawo do uzyskania pomocy nauczyciela w nadrobieniu zaległości wynikających z długotrwałej nieobecności w szkole. Termin nadrobienia zaległości podlega indywidualnym ustaleniom (adekwatnym do długości i przyczyny nieobecności).</w:t>
      </w:r>
    </w:p>
    <w:p w:rsidR="00F74F29" w:rsidRPr="009A000F" w:rsidRDefault="00F74F29" w:rsidP="00735C9B">
      <w:pPr>
        <w:jc w:val="both"/>
        <w:rPr>
          <w:rFonts w:ascii="Times New Roman" w:hAnsi="Times New Roman" w:cs="Times New Roman"/>
          <w:bCs/>
          <w:sz w:val="24"/>
          <w:szCs w:val="24"/>
          <w:lang w:val="pl-PL"/>
        </w:rPr>
      </w:pPr>
    </w:p>
    <w:p w:rsidR="00E96998" w:rsidRPr="00C43988" w:rsidRDefault="00E96998" w:rsidP="00F74F29">
      <w:pPr>
        <w:spacing w:after="0" w:line="280" w:lineRule="exact"/>
        <w:jc w:val="center"/>
        <w:outlineLvl w:val="2"/>
        <w:rPr>
          <w:rFonts w:ascii="Times New Roman" w:eastAsia="ZapfHumanist601PL-Roman" w:hAnsi="Times New Roman" w:cs="Times New Roman"/>
          <w:bCs/>
          <w:color w:val="000000"/>
          <w:sz w:val="24"/>
          <w:szCs w:val="24"/>
          <w:u w:val="single"/>
          <w:lang w:val="pl-PL" w:eastAsia="pl-PL"/>
        </w:rPr>
      </w:pPr>
      <w:r w:rsidRPr="00C43988">
        <w:rPr>
          <w:rFonts w:ascii="Times New Roman" w:eastAsia="ZapfHumanist601PL-Roman" w:hAnsi="Times New Roman" w:cs="Times New Roman"/>
          <w:bCs/>
          <w:color w:val="000000"/>
          <w:sz w:val="24"/>
          <w:szCs w:val="24"/>
          <w:u w:val="single"/>
          <w:lang w:val="pl-PL" w:eastAsia="pl-PL"/>
        </w:rPr>
        <w:t>VII. WYMOGI EDUKACYJNE  NA POSZCZEGÓLNE OCENY</w:t>
      </w:r>
    </w:p>
    <w:p w:rsidR="00B04ABA" w:rsidRPr="009A000F" w:rsidRDefault="00B04ABA" w:rsidP="00F74F29">
      <w:pPr>
        <w:spacing w:after="0" w:line="280" w:lineRule="exact"/>
        <w:jc w:val="center"/>
        <w:outlineLvl w:val="2"/>
        <w:rPr>
          <w:rFonts w:ascii="Times New Roman" w:eastAsia="ZapfHumanist601PL-Roman" w:hAnsi="Times New Roman" w:cs="Times New Roman"/>
          <w:bCs/>
          <w:color w:val="000000"/>
          <w:sz w:val="24"/>
          <w:szCs w:val="24"/>
          <w:lang w:val="pl-PL" w:eastAsia="pl-PL"/>
        </w:rPr>
      </w:pPr>
    </w:p>
    <w:p w:rsidR="00F74F29" w:rsidRDefault="00F74F29" w:rsidP="00F74F29">
      <w:pPr>
        <w:spacing w:after="0" w:line="280" w:lineRule="exact"/>
        <w:jc w:val="both"/>
        <w:outlineLvl w:val="2"/>
        <w:rPr>
          <w:rFonts w:ascii="Times New Roman" w:eastAsia="ZapfHumanist601PL-Roman" w:hAnsi="Times New Roman" w:cs="Times New Roman"/>
          <w:b/>
          <w:bCs/>
          <w:color w:val="000000"/>
          <w:sz w:val="24"/>
          <w:szCs w:val="24"/>
          <w:u w:val="single"/>
          <w:lang w:val="pl-PL" w:eastAsia="pl-PL"/>
        </w:rPr>
      </w:pPr>
      <w:r w:rsidRPr="009A000F">
        <w:rPr>
          <w:rFonts w:ascii="Times New Roman" w:eastAsia="ZapfHumanist601PL-Roman" w:hAnsi="Times New Roman" w:cs="Times New Roman"/>
          <w:b/>
          <w:bCs/>
          <w:color w:val="000000"/>
          <w:sz w:val="24"/>
          <w:szCs w:val="24"/>
          <w:u w:val="single"/>
          <w:lang w:val="pl-PL" w:eastAsia="pl-PL"/>
        </w:rPr>
        <w:t>Ocena celująca:</w:t>
      </w:r>
    </w:p>
    <w:p w:rsidR="00144B4D" w:rsidRPr="009A000F" w:rsidRDefault="00144B4D" w:rsidP="00F74F29">
      <w:pPr>
        <w:spacing w:after="0" w:line="280" w:lineRule="exact"/>
        <w:jc w:val="both"/>
        <w:outlineLvl w:val="2"/>
        <w:rPr>
          <w:rFonts w:ascii="Times New Roman" w:eastAsia="ZapfHumanist601PL-Roman" w:hAnsi="Times New Roman" w:cs="Times New Roman"/>
          <w:b/>
          <w:bCs/>
          <w:color w:val="000000"/>
          <w:sz w:val="24"/>
          <w:szCs w:val="24"/>
          <w:u w:val="single"/>
          <w:lang w:val="pl-PL" w:eastAsia="pl-PL"/>
        </w:rPr>
      </w:pPr>
    </w:p>
    <w:p w:rsidR="00B04ABA" w:rsidRPr="009A000F" w:rsidRDefault="00B04ABA" w:rsidP="00F74F29">
      <w:pPr>
        <w:spacing w:after="0" w:line="280" w:lineRule="exact"/>
        <w:jc w:val="both"/>
        <w:outlineLvl w:val="2"/>
        <w:rPr>
          <w:rFonts w:ascii="Times New Roman" w:eastAsia="ZapfHumanist601PL-Roman" w:hAnsi="Times New Roman" w:cs="Times New Roman"/>
          <w:bCs/>
          <w:color w:val="000000"/>
          <w:sz w:val="24"/>
          <w:szCs w:val="24"/>
          <w:lang w:val="pl-PL" w:eastAsia="pl-PL"/>
        </w:rPr>
      </w:pPr>
      <w:r w:rsidRPr="009A000F">
        <w:rPr>
          <w:rFonts w:ascii="Times New Roman" w:eastAsia="ZapfHumanist601PL-Roman" w:hAnsi="Times New Roman" w:cs="Times New Roman"/>
          <w:bCs/>
          <w:color w:val="000000"/>
          <w:sz w:val="24"/>
          <w:szCs w:val="24"/>
          <w:lang w:val="pl-PL" w:eastAsia="pl-PL"/>
        </w:rPr>
        <w:t xml:space="preserve">Uczeń może otrzymać </w:t>
      </w:r>
      <w:r w:rsidRPr="00B60CA8">
        <w:rPr>
          <w:rFonts w:ascii="Times New Roman" w:eastAsia="ZapfHumanist601PL-Roman" w:hAnsi="Times New Roman" w:cs="Times New Roman"/>
          <w:bCs/>
          <w:color w:val="000000"/>
          <w:sz w:val="24"/>
          <w:szCs w:val="24"/>
          <w:lang w:val="pl-PL" w:eastAsia="pl-PL"/>
        </w:rPr>
        <w:t>ocenę celującą</w:t>
      </w:r>
      <w:r w:rsidRPr="009A000F">
        <w:rPr>
          <w:rFonts w:ascii="Times New Roman" w:eastAsia="ZapfHumanist601PL-Roman" w:hAnsi="Times New Roman" w:cs="Times New Roman"/>
          <w:bCs/>
          <w:color w:val="000000"/>
          <w:sz w:val="24"/>
          <w:szCs w:val="24"/>
          <w:lang w:val="pl-PL" w:eastAsia="pl-PL"/>
        </w:rPr>
        <w:t xml:space="preserve"> (jako ocenę pół/roczna) z języka angielskiego, jeżeli</w:t>
      </w:r>
      <w:r w:rsidR="000942C9">
        <w:rPr>
          <w:rFonts w:ascii="Times New Roman" w:eastAsia="ZapfHumanist601PL-Roman" w:hAnsi="Times New Roman" w:cs="Times New Roman"/>
          <w:bCs/>
          <w:color w:val="000000"/>
          <w:sz w:val="24"/>
          <w:szCs w:val="24"/>
          <w:lang w:val="pl-PL" w:eastAsia="pl-PL"/>
        </w:rPr>
        <w:t xml:space="preserve"> w pełni opanował treści ujęte w podstawie programowej</w:t>
      </w:r>
      <w:r w:rsidR="00E925F1">
        <w:rPr>
          <w:rFonts w:ascii="Times New Roman" w:eastAsia="ZapfHumanist601PL-Roman" w:hAnsi="Times New Roman" w:cs="Times New Roman"/>
          <w:bCs/>
          <w:color w:val="000000"/>
          <w:sz w:val="24"/>
          <w:szCs w:val="24"/>
          <w:lang w:val="pl-PL" w:eastAsia="pl-PL"/>
        </w:rPr>
        <w:t>.</w:t>
      </w:r>
    </w:p>
    <w:p w:rsidR="00F74F29" w:rsidRPr="009A000F" w:rsidRDefault="00F74F29" w:rsidP="00F74F29">
      <w:pPr>
        <w:spacing w:after="0" w:line="280" w:lineRule="exact"/>
        <w:jc w:val="both"/>
        <w:outlineLvl w:val="2"/>
        <w:rPr>
          <w:rFonts w:ascii="Times New Roman" w:eastAsia="ZapfHumanist601PL-Roman" w:hAnsi="Times New Roman" w:cs="Times New Roman"/>
          <w:bCs/>
          <w:color w:val="000000"/>
          <w:sz w:val="24"/>
          <w:szCs w:val="24"/>
          <w:lang w:val="pl-PL" w:eastAsia="pl-PL"/>
        </w:rPr>
      </w:pPr>
    </w:p>
    <w:p w:rsidR="00B04ABA" w:rsidRDefault="00B04ABA" w:rsidP="00F74F29">
      <w:pPr>
        <w:spacing w:after="0" w:line="280" w:lineRule="exact"/>
        <w:jc w:val="both"/>
        <w:outlineLvl w:val="2"/>
        <w:rPr>
          <w:rFonts w:ascii="Times New Roman" w:eastAsia="ZapfHumanist601PL-Roman" w:hAnsi="Times New Roman" w:cs="Times New Roman"/>
          <w:b/>
          <w:bCs/>
          <w:color w:val="000000"/>
          <w:sz w:val="24"/>
          <w:szCs w:val="24"/>
          <w:u w:val="single"/>
          <w:lang w:val="pl-PL" w:eastAsia="pl-PL"/>
        </w:rPr>
      </w:pPr>
      <w:r w:rsidRPr="009A000F">
        <w:rPr>
          <w:rFonts w:ascii="Times New Roman" w:eastAsia="ZapfHumanist601PL-Roman" w:hAnsi="Times New Roman" w:cs="Times New Roman"/>
          <w:b/>
          <w:bCs/>
          <w:color w:val="000000"/>
          <w:sz w:val="24"/>
          <w:szCs w:val="24"/>
          <w:u w:val="single"/>
          <w:lang w:val="pl-PL" w:eastAsia="pl-PL"/>
        </w:rPr>
        <w:t>Ocena bardzo dobra:</w:t>
      </w:r>
    </w:p>
    <w:p w:rsidR="00144B4D" w:rsidRPr="009A000F" w:rsidRDefault="00144B4D" w:rsidP="00F74F29">
      <w:pPr>
        <w:spacing w:after="0" w:line="280" w:lineRule="exact"/>
        <w:jc w:val="both"/>
        <w:outlineLvl w:val="2"/>
        <w:rPr>
          <w:rFonts w:ascii="Times New Roman" w:eastAsia="ZapfHumanist601PL-Roman" w:hAnsi="Times New Roman" w:cs="Times New Roman"/>
          <w:b/>
          <w:bCs/>
          <w:color w:val="000000"/>
          <w:sz w:val="24"/>
          <w:szCs w:val="24"/>
          <w:u w:val="single"/>
          <w:lang w:val="pl-PL" w:eastAsia="pl-PL"/>
        </w:rPr>
      </w:pPr>
    </w:p>
    <w:p w:rsidR="00B04ABA" w:rsidRPr="009A000F" w:rsidRDefault="00B04ABA" w:rsidP="00F74F29">
      <w:pPr>
        <w:spacing w:after="0" w:line="280" w:lineRule="exact"/>
        <w:jc w:val="both"/>
        <w:outlineLvl w:val="2"/>
        <w:rPr>
          <w:rFonts w:ascii="Times New Roman" w:eastAsia="ZapfHumanist601PL-Roman" w:hAnsi="Times New Roman" w:cs="Times New Roman"/>
          <w:bCs/>
          <w:color w:val="000000"/>
          <w:sz w:val="24"/>
          <w:szCs w:val="24"/>
          <w:lang w:val="pl-PL" w:eastAsia="pl-PL"/>
        </w:rPr>
      </w:pPr>
      <w:r w:rsidRPr="009A000F">
        <w:rPr>
          <w:rFonts w:ascii="Times New Roman" w:eastAsia="ZapfHumanist601PL-Roman" w:hAnsi="Times New Roman" w:cs="Times New Roman"/>
          <w:bCs/>
          <w:color w:val="000000"/>
          <w:sz w:val="24"/>
          <w:szCs w:val="24"/>
          <w:lang w:val="pl-PL" w:eastAsia="pl-PL"/>
        </w:rPr>
        <w:t>Uczeń  rozumie tekst, odpowiada na pytania związane z nim, potrafi wypowiedzieć się na zadany temat, mówi poprawnie fonetyczne, aktywnie uczestniczy w lekcji, sam tworzy wypowiedź, intuicyjnie dobierając mat</w:t>
      </w:r>
      <w:r w:rsidR="000942C9">
        <w:rPr>
          <w:rFonts w:ascii="Times New Roman" w:eastAsia="ZapfHumanist601PL-Roman" w:hAnsi="Times New Roman" w:cs="Times New Roman"/>
          <w:bCs/>
          <w:color w:val="000000"/>
          <w:sz w:val="24"/>
          <w:szCs w:val="24"/>
          <w:lang w:val="pl-PL" w:eastAsia="pl-PL"/>
        </w:rPr>
        <w:t xml:space="preserve">eriał gramatyczny i leksykalny oraz </w:t>
      </w:r>
      <w:r w:rsidRPr="009A000F">
        <w:rPr>
          <w:rFonts w:ascii="Times New Roman" w:eastAsia="ZapfHumanist601PL-Roman" w:hAnsi="Times New Roman" w:cs="Times New Roman"/>
          <w:bCs/>
          <w:color w:val="000000"/>
          <w:sz w:val="24"/>
          <w:szCs w:val="24"/>
          <w:lang w:val="pl-PL" w:eastAsia="pl-PL"/>
        </w:rPr>
        <w:t>starann</w:t>
      </w:r>
      <w:r w:rsidR="000942C9">
        <w:rPr>
          <w:rFonts w:ascii="Times New Roman" w:eastAsia="ZapfHumanist601PL-Roman" w:hAnsi="Times New Roman" w:cs="Times New Roman"/>
          <w:bCs/>
          <w:color w:val="000000"/>
          <w:sz w:val="24"/>
          <w:szCs w:val="24"/>
          <w:lang w:val="pl-PL" w:eastAsia="pl-PL"/>
        </w:rPr>
        <w:t>ie prowadzi zeszyt przedmiotowy</w:t>
      </w:r>
    </w:p>
    <w:p w:rsidR="00F74F29" w:rsidRPr="009A000F" w:rsidRDefault="00F74F29" w:rsidP="00F74F29">
      <w:pPr>
        <w:spacing w:after="0" w:line="280" w:lineRule="exact"/>
        <w:jc w:val="both"/>
        <w:outlineLvl w:val="2"/>
        <w:rPr>
          <w:rFonts w:ascii="Times New Roman" w:eastAsia="ZapfHumanist601PL-Roman" w:hAnsi="Times New Roman" w:cs="Times New Roman"/>
          <w:b/>
          <w:bCs/>
          <w:color w:val="000000"/>
          <w:sz w:val="24"/>
          <w:szCs w:val="24"/>
          <w:u w:val="single"/>
          <w:lang w:val="pl-PL" w:eastAsia="pl-PL"/>
        </w:rPr>
      </w:pPr>
    </w:p>
    <w:p w:rsidR="00B04ABA" w:rsidRDefault="00B04ABA" w:rsidP="00F74F29">
      <w:pPr>
        <w:spacing w:after="0" w:line="280" w:lineRule="exact"/>
        <w:jc w:val="both"/>
        <w:outlineLvl w:val="2"/>
        <w:rPr>
          <w:rFonts w:ascii="Times New Roman" w:eastAsia="ZapfHumanist601PL-Roman" w:hAnsi="Times New Roman" w:cs="Times New Roman"/>
          <w:b/>
          <w:bCs/>
          <w:color w:val="000000"/>
          <w:sz w:val="24"/>
          <w:szCs w:val="24"/>
          <w:u w:val="single"/>
          <w:lang w:val="pl-PL" w:eastAsia="pl-PL"/>
        </w:rPr>
      </w:pPr>
      <w:r w:rsidRPr="009A000F">
        <w:rPr>
          <w:rFonts w:ascii="Times New Roman" w:eastAsia="ZapfHumanist601PL-Roman" w:hAnsi="Times New Roman" w:cs="Times New Roman"/>
          <w:b/>
          <w:bCs/>
          <w:color w:val="000000"/>
          <w:sz w:val="24"/>
          <w:szCs w:val="24"/>
          <w:u w:val="single"/>
          <w:lang w:val="pl-PL" w:eastAsia="pl-PL"/>
        </w:rPr>
        <w:t>Ocena dobra:</w:t>
      </w:r>
    </w:p>
    <w:p w:rsidR="00144B4D" w:rsidRPr="009A000F" w:rsidRDefault="00144B4D" w:rsidP="00F74F29">
      <w:pPr>
        <w:spacing w:after="0" w:line="280" w:lineRule="exact"/>
        <w:jc w:val="both"/>
        <w:outlineLvl w:val="2"/>
        <w:rPr>
          <w:rFonts w:ascii="Times New Roman" w:eastAsia="ZapfHumanist601PL-Roman" w:hAnsi="Times New Roman" w:cs="Times New Roman"/>
          <w:b/>
          <w:bCs/>
          <w:color w:val="000000"/>
          <w:sz w:val="24"/>
          <w:szCs w:val="24"/>
          <w:u w:val="single"/>
          <w:lang w:val="pl-PL" w:eastAsia="pl-PL"/>
        </w:rPr>
      </w:pPr>
    </w:p>
    <w:p w:rsidR="00B04ABA" w:rsidRDefault="00B04ABA" w:rsidP="00F74F29">
      <w:pPr>
        <w:spacing w:after="0" w:line="280" w:lineRule="exact"/>
        <w:jc w:val="both"/>
        <w:outlineLvl w:val="2"/>
        <w:rPr>
          <w:rFonts w:ascii="Times New Roman" w:eastAsia="ZapfHumanist601PL-Roman" w:hAnsi="Times New Roman" w:cs="Times New Roman"/>
          <w:bCs/>
          <w:color w:val="000000"/>
          <w:sz w:val="24"/>
          <w:szCs w:val="24"/>
          <w:lang w:val="pl-PL" w:eastAsia="pl-PL"/>
        </w:rPr>
      </w:pPr>
      <w:r w:rsidRPr="009A000F">
        <w:rPr>
          <w:rFonts w:ascii="Times New Roman" w:eastAsia="ZapfHumanist601PL-Roman" w:hAnsi="Times New Roman" w:cs="Times New Roman"/>
          <w:bCs/>
          <w:color w:val="000000"/>
          <w:sz w:val="24"/>
          <w:szCs w:val="24"/>
          <w:lang w:val="pl-PL" w:eastAsia="pl-PL"/>
        </w:rPr>
        <w:t>Uczeń rozumie krótsze i dłuższe wypowiedzi, odgaduje słowa i wyrażenia z kontekstu zdania, nawet jeśli nie rozumie ich od razu. Zna słownictwo odpowiednie do poruszanego tematu, na bieżąco prowadzi zeszyt przedmiotowy, stara się aktywnie uczestniczyć w l</w:t>
      </w:r>
      <w:r w:rsidR="000942C9">
        <w:rPr>
          <w:rFonts w:ascii="Times New Roman" w:eastAsia="ZapfHumanist601PL-Roman" w:hAnsi="Times New Roman" w:cs="Times New Roman"/>
          <w:bCs/>
          <w:color w:val="000000"/>
          <w:sz w:val="24"/>
          <w:szCs w:val="24"/>
          <w:lang w:val="pl-PL" w:eastAsia="pl-PL"/>
        </w:rPr>
        <w:t>ekcji.</w:t>
      </w:r>
    </w:p>
    <w:p w:rsidR="00514847" w:rsidRPr="009A000F" w:rsidRDefault="00514847" w:rsidP="00F74F29">
      <w:pPr>
        <w:spacing w:after="0" w:line="280" w:lineRule="exact"/>
        <w:jc w:val="both"/>
        <w:outlineLvl w:val="2"/>
        <w:rPr>
          <w:rFonts w:ascii="Times New Roman" w:eastAsia="ZapfHumanist601PL-Roman" w:hAnsi="Times New Roman" w:cs="Times New Roman"/>
          <w:bCs/>
          <w:color w:val="000000"/>
          <w:sz w:val="24"/>
          <w:szCs w:val="24"/>
          <w:lang w:val="pl-PL" w:eastAsia="pl-PL"/>
        </w:rPr>
      </w:pPr>
    </w:p>
    <w:p w:rsidR="00F74F29" w:rsidRPr="009A000F" w:rsidRDefault="00F74F29" w:rsidP="00F74F29">
      <w:pPr>
        <w:spacing w:after="0" w:line="280" w:lineRule="exact"/>
        <w:jc w:val="both"/>
        <w:outlineLvl w:val="2"/>
        <w:rPr>
          <w:rFonts w:ascii="Times New Roman" w:eastAsia="ZapfHumanist601PL-Roman" w:hAnsi="Times New Roman" w:cs="Times New Roman"/>
          <w:bCs/>
          <w:color w:val="000000"/>
          <w:sz w:val="24"/>
          <w:szCs w:val="24"/>
          <w:lang w:val="pl-PL" w:eastAsia="pl-PL"/>
        </w:rPr>
      </w:pPr>
    </w:p>
    <w:p w:rsidR="00B04ABA" w:rsidRDefault="00B04ABA" w:rsidP="00F74F29">
      <w:pPr>
        <w:spacing w:after="0" w:line="280" w:lineRule="exact"/>
        <w:jc w:val="both"/>
        <w:outlineLvl w:val="2"/>
        <w:rPr>
          <w:rFonts w:ascii="Times New Roman" w:eastAsia="ZapfHumanist601PL-Roman" w:hAnsi="Times New Roman" w:cs="Times New Roman"/>
          <w:b/>
          <w:bCs/>
          <w:color w:val="000000"/>
          <w:sz w:val="24"/>
          <w:szCs w:val="24"/>
          <w:u w:val="single"/>
          <w:lang w:val="pl-PL" w:eastAsia="pl-PL"/>
        </w:rPr>
      </w:pPr>
      <w:r w:rsidRPr="009A000F">
        <w:rPr>
          <w:rFonts w:ascii="Times New Roman" w:eastAsia="ZapfHumanist601PL-Roman" w:hAnsi="Times New Roman" w:cs="Times New Roman"/>
          <w:b/>
          <w:bCs/>
          <w:color w:val="000000"/>
          <w:sz w:val="24"/>
          <w:szCs w:val="24"/>
          <w:u w:val="single"/>
          <w:lang w:val="pl-PL" w:eastAsia="pl-PL"/>
        </w:rPr>
        <w:t>Ocena dostateczna:</w:t>
      </w:r>
    </w:p>
    <w:p w:rsidR="00144B4D" w:rsidRPr="009A000F" w:rsidRDefault="00144B4D" w:rsidP="00F74F29">
      <w:pPr>
        <w:spacing w:after="0" w:line="280" w:lineRule="exact"/>
        <w:jc w:val="both"/>
        <w:outlineLvl w:val="2"/>
        <w:rPr>
          <w:rFonts w:ascii="Times New Roman" w:eastAsia="ZapfHumanist601PL-Roman" w:hAnsi="Times New Roman" w:cs="Times New Roman"/>
          <w:b/>
          <w:bCs/>
          <w:color w:val="000000"/>
          <w:sz w:val="24"/>
          <w:szCs w:val="24"/>
          <w:u w:val="single"/>
          <w:lang w:val="pl-PL" w:eastAsia="pl-PL"/>
        </w:rPr>
      </w:pPr>
    </w:p>
    <w:p w:rsidR="00B04ABA" w:rsidRPr="009A000F" w:rsidRDefault="00B04ABA" w:rsidP="00F74F29">
      <w:pPr>
        <w:spacing w:after="0" w:line="280" w:lineRule="exact"/>
        <w:jc w:val="both"/>
        <w:outlineLvl w:val="2"/>
        <w:rPr>
          <w:rFonts w:ascii="Times New Roman" w:eastAsia="ZapfHumanist601PL-Roman" w:hAnsi="Times New Roman" w:cs="Times New Roman"/>
          <w:bCs/>
          <w:color w:val="000000"/>
          <w:sz w:val="24"/>
          <w:szCs w:val="24"/>
          <w:lang w:val="pl-PL" w:eastAsia="pl-PL"/>
        </w:rPr>
      </w:pPr>
      <w:r w:rsidRPr="009A000F">
        <w:rPr>
          <w:rFonts w:ascii="Times New Roman" w:eastAsia="ZapfHumanist601PL-Roman" w:hAnsi="Times New Roman" w:cs="Times New Roman"/>
          <w:bCs/>
          <w:color w:val="000000"/>
          <w:sz w:val="24"/>
          <w:szCs w:val="24"/>
          <w:lang w:val="pl-PL" w:eastAsia="pl-PL"/>
        </w:rPr>
        <w:t>Uczeń niedokładnie rozumie prosty tekst, posługuje się słownictwem prostym, mało urozmaiconym, popełnia błędy fonetyczne i leksykalne, ale istnieje możliwość zrozumienia go, często myli zwroty. Stara się prowadzić zeszyt przedmi</w:t>
      </w:r>
      <w:r w:rsidR="000942C9">
        <w:rPr>
          <w:rFonts w:ascii="Times New Roman" w:eastAsia="ZapfHumanist601PL-Roman" w:hAnsi="Times New Roman" w:cs="Times New Roman"/>
          <w:bCs/>
          <w:color w:val="000000"/>
          <w:sz w:val="24"/>
          <w:szCs w:val="24"/>
          <w:lang w:val="pl-PL" w:eastAsia="pl-PL"/>
        </w:rPr>
        <w:t>otowy.</w:t>
      </w:r>
    </w:p>
    <w:p w:rsidR="00F74F29" w:rsidRPr="009A000F" w:rsidRDefault="00F74F29" w:rsidP="00F74F29">
      <w:pPr>
        <w:spacing w:after="0" w:line="280" w:lineRule="exact"/>
        <w:jc w:val="both"/>
        <w:outlineLvl w:val="2"/>
        <w:rPr>
          <w:rFonts w:ascii="Times New Roman" w:eastAsia="ZapfHumanist601PL-Roman" w:hAnsi="Times New Roman" w:cs="Times New Roman"/>
          <w:bCs/>
          <w:color w:val="000000"/>
          <w:sz w:val="24"/>
          <w:szCs w:val="24"/>
          <w:lang w:val="pl-PL" w:eastAsia="pl-PL"/>
        </w:rPr>
      </w:pPr>
    </w:p>
    <w:p w:rsidR="00B04ABA" w:rsidRDefault="00B04ABA" w:rsidP="00F74F29">
      <w:pPr>
        <w:spacing w:after="0" w:line="280" w:lineRule="exact"/>
        <w:jc w:val="both"/>
        <w:outlineLvl w:val="2"/>
        <w:rPr>
          <w:rFonts w:ascii="Times New Roman" w:eastAsia="ZapfHumanist601PL-Roman" w:hAnsi="Times New Roman" w:cs="Times New Roman"/>
          <w:b/>
          <w:bCs/>
          <w:color w:val="000000"/>
          <w:sz w:val="24"/>
          <w:szCs w:val="24"/>
          <w:u w:val="single"/>
          <w:lang w:val="pl-PL" w:eastAsia="pl-PL"/>
        </w:rPr>
      </w:pPr>
      <w:r w:rsidRPr="009A000F">
        <w:rPr>
          <w:rFonts w:ascii="Times New Roman" w:eastAsia="ZapfHumanist601PL-Roman" w:hAnsi="Times New Roman" w:cs="Times New Roman"/>
          <w:b/>
          <w:bCs/>
          <w:color w:val="000000"/>
          <w:sz w:val="24"/>
          <w:szCs w:val="24"/>
          <w:u w:val="single"/>
          <w:lang w:val="pl-PL" w:eastAsia="pl-PL"/>
        </w:rPr>
        <w:lastRenderedPageBreak/>
        <w:t>Ocena dopuszczająca:</w:t>
      </w:r>
    </w:p>
    <w:p w:rsidR="00144B4D" w:rsidRPr="009A000F" w:rsidRDefault="00144B4D" w:rsidP="00F74F29">
      <w:pPr>
        <w:spacing w:after="0" w:line="280" w:lineRule="exact"/>
        <w:jc w:val="both"/>
        <w:outlineLvl w:val="2"/>
        <w:rPr>
          <w:rFonts w:ascii="Times New Roman" w:eastAsia="ZapfHumanist601PL-Roman" w:hAnsi="Times New Roman" w:cs="Times New Roman"/>
          <w:b/>
          <w:bCs/>
          <w:color w:val="000000"/>
          <w:sz w:val="24"/>
          <w:szCs w:val="24"/>
          <w:u w:val="single"/>
          <w:lang w:val="pl-PL" w:eastAsia="pl-PL"/>
        </w:rPr>
      </w:pPr>
    </w:p>
    <w:p w:rsidR="00B04ABA" w:rsidRPr="009A000F" w:rsidRDefault="00B04ABA" w:rsidP="00F74F29">
      <w:pPr>
        <w:spacing w:after="0" w:line="280" w:lineRule="exact"/>
        <w:jc w:val="both"/>
        <w:outlineLvl w:val="2"/>
        <w:rPr>
          <w:rFonts w:ascii="Times New Roman" w:eastAsia="ZapfHumanist601PL-Roman" w:hAnsi="Times New Roman" w:cs="Times New Roman"/>
          <w:bCs/>
          <w:color w:val="000000"/>
          <w:sz w:val="24"/>
          <w:szCs w:val="24"/>
          <w:lang w:val="pl-PL" w:eastAsia="pl-PL"/>
        </w:rPr>
      </w:pPr>
      <w:r w:rsidRPr="009A000F">
        <w:rPr>
          <w:rFonts w:ascii="Times New Roman" w:eastAsia="ZapfHumanist601PL-Roman" w:hAnsi="Times New Roman" w:cs="Times New Roman"/>
          <w:bCs/>
          <w:color w:val="000000"/>
          <w:sz w:val="24"/>
          <w:szCs w:val="24"/>
          <w:lang w:val="pl-PL" w:eastAsia="pl-PL"/>
        </w:rPr>
        <w:t>Ucz</w:t>
      </w:r>
      <w:r w:rsidR="004D175B">
        <w:rPr>
          <w:rFonts w:ascii="Times New Roman" w:eastAsia="ZapfHumanist601PL-Roman" w:hAnsi="Times New Roman" w:cs="Times New Roman"/>
          <w:bCs/>
          <w:color w:val="000000"/>
          <w:sz w:val="24"/>
          <w:szCs w:val="24"/>
          <w:lang w:val="pl-PL" w:eastAsia="pl-PL"/>
        </w:rPr>
        <w:t>eń ma trudności ze zrozumieniem</w:t>
      </w:r>
      <w:r w:rsidRPr="009A000F">
        <w:rPr>
          <w:rFonts w:ascii="Times New Roman" w:eastAsia="ZapfHumanist601PL-Roman" w:hAnsi="Times New Roman" w:cs="Times New Roman"/>
          <w:bCs/>
          <w:color w:val="000000"/>
          <w:sz w:val="24"/>
          <w:szCs w:val="24"/>
          <w:lang w:val="pl-PL" w:eastAsia="pl-PL"/>
        </w:rPr>
        <w:t xml:space="preserve"> sensu prostych zwrotów, błędnie formułuje wypowiedzi, popełnia błędy fonetyczne utrudniające zrozumienie tekstu. Mimo minimalnych możliwości językowych uczeń stara się coś osiągnąć, czegoś nauczyć, pracuje, aby udowodnić, że potrafi zdobyć się na jakiś wysiłek. </w:t>
      </w:r>
    </w:p>
    <w:p w:rsidR="00F74F29" w:rsidRPr="009A000F" w:rsidRDefault="00F74F29" w:rsidP="00F74F29">
      <w:pPr>
        <w:spacing w:after="0" w:line="280" w:lineRule="exact"/>
        <w:jc w:val="both"/>
        <w:outlineLvl w:val="2"/>
        <w:rPr>
          <w:rFonts w:ascii="Times New Roman" w:eastAsia="ZapfHumanist601PL-Roman" w:hAnsi="Times New Roman" w:cs="Times New Roman"/>
          <w:bCs/>
          <w:color w:val="000000"/>
          <w:sz w:val="24"/>
          <w:szCs w:val="24"/>
          <w:lang w:val="pl-PL" w:eastAsia="pl-PL"/>
        </w:rPr>
      </w:pPr>
    </w:p>
    <w:p w:rsidR="00B04ABA" w:rsidRDefault="00B04ABA" w:rsidP="00F74F29">
      <w:pPr>
        <w:spacing w:after="0" w:line="280" w:lineRule="exact"/>
        <w:jc w:val="both"/>
        <w:outlineLvl w:val="2"/>
        <w:rPr>
          <w:rFonts w:ascii="Times New Roman" w:eastAsia="ZapfHumanist601PL-Roman" w:hAnsi="Times New Roman" w:cs="Times New Roman"/>
          <w:b/>
          <w:bCs/>
          <w:color w:val="000000"/>
          <w:sz w:val="24"/>
          <w:szCs w:val="24"/>
          <w:u w:val="single"/>
          <w:lang w:val="pl-PL" w:eastAsia="pl-PL"/>
        </w:rPr>
      </w:pPr>
      <w:r w:rsidRPr="009A000F">
        <w:rPr>
          <w:rFonts w:ascii="Times New Roman" w:eastAsia="ZapfHumanist601PL-Roman" w:hAnsi="Times New Roman" w:cs="Times New Roman"/>
          <w:b/>
          <w:bCs/>
          <w:color w:val="000000"/>
          <w:sz w:val="24"/>
          <w:szCs w:val="24"/>
          <w:u w:val="single"/>
          <w:lang w:val="pl-PL" w:eastAsia="pl-PL"/>
        </w:rPr>
        <w:t>Ocena niedostateczna:</w:t>
      </w:r>
    </w:p>
    <w:p w:rsidR="00144B4D" w:rsidRPr="009A000F" w:rsidRDefault="00144B4D" w:rsidP="00F74F29">
      <w:pPr>
        <w:spacing w:after="0" w:line="280" w:lineRule="exact"/>
        <w:jc w:val="both"/>
        <w:outlineLvl w:val="2"/>
        <w:rPr>
          <w:rFonts w:ascii="Times New Roman" w:eastAsia="ZapfHumanist601PL-Roman" w:hAnsi="Times New Roman" w:cs="Times New Roman"/>
          <w:b/>
          <w:bCs/>
          <w:color w:val="000000"/>
          <w:sz w:val="24"/>
          <w:szCs w:val="24"/>
          <w:u w:val="single"/>
          <w:lang w:val="pl-PL" w:eastAsia="pl-PL"/>
        </w:rPr>
      </w:pPr>
    </w:p>
    <w:p w:rsidR="00E96998" w:rsidRPr="009A000F" w:rsidRDefault="00B04ABA" w:rsidP="00F74F29">
      <w:pPr>
        <w:spacing w:after="0" w:line="280" w:lineRule="exact"/>
        <w:jc w:val="both"/>
        <w:outlineLvl w:val="2"/>
        <w:rPr>
          <w:rFonts w:ascii="Times New Roman" w:eastAsia="Times New Roman" w:hAnsi="Times New Roman" w:cs="Times New Roman"/>
          <w:sz w:val="20"/>
          <w:szCs w:val="20"/>
          <w:lang w:val="pl-PL" w:eastAsia="pl-PL"/>
        </w:rPr>
      </w:pPr>
      <w:r w:rsidRPr="009A000F">
        <w:rPr>
          <w:rFonts w:ascii="Times New Roman" w:eastAsia="ZapfHumanist601PL-Roman" w:hAnsi="Times New Roman" w:cs="Times New Roman"/>
          <w:bCs/>
          <w:color w:val="000000"/>
          <w:sz w:val="24"/>
          <w:szCs w:val="24"/>
          <w:lang w:val="pl-PL" w:eastAsia="pl-PL"/>
        </w:rPr>
        <w:t>Uczeń posiada liczne braki z gramatyki, słownictwa, popełnia błędy uniemożliwiające zrozumienie, niechętnie pra</w:t>
      </w:r>
      <w:r w:rsidR="000942C9">
        <w:rPr>
          <w:rFonts w:ascii="Times New Roman" w:eastAsia="ZapfHumanist601PL-Roman" w:hAnsi="Times New Roman" w:cs="Times New Roman"/>
          <w:bCs/>
          <w:color w:val="000000"/>
          <w:sz w:val="24"/>
          <w:szCs w:val="24"/>
          <w:lang w:val="pl-PL" w:eastAsia="pl-PL"/>
        </w:rPr>
        <w:t>cuje</w:t>
      </w:r>
      <w:r w:rsidRPr="009A000F">
        <w:rPr>
          <w:rFonts w:ascii="Times New Roman" w:eastAsia="ZapfHumanist601PL-Roman" w:hAnsi="Times New Roman" w:cs="Times New Roman"/>
          <w:bCs/>
          <w:color w:val="000000"/>
          <w:sz w:val="24"/>
          <w:szCs w:val="24"/>
          <w:lang w:val="pl-PL" w:eastAsia="pl-PL"/>
        </w:rPr>
        <w:t>, nie przygotowuje się do lekcji, nie wykazuje aktywności na lekcji.</w:t>
      </w:r>
      <w:r w:rsidRPr="009A000F">
        <w:rPr>
          <w:rFonts w:ascii="Times New Roman" w:eastAsia="Times New Roman" w:hAnsi="Times New Roman" w:cs="Times New Roman"/>
          <w:sz w:val="20"/>
          <w:szCs w:val="20"/>
          <w:lang w:val="pl-PL" w:eastAsia="pl-PL"/>
        </w:rPr>
        <w:t xml:space="preserve"> </w:t>
      </w:r>
    </w:p>
    <w:p w:rsidR="000F45D8" w:rsidRPr="009A000F" w:rsidRDefault="000F45D8" w:rsidP="00F74F29">
      <w:pPr>
        <w:jc w:val="both"/>
        <w:rPr>
          <w:rFonts w:ascii="Times New Roman" w:hAnsi="Times New Roman" w:cs="Times New Roman"/>
          <w:sz w:val="24"/>
          <w:szCs w:val="24"/>
          <w:lang w:val="pl-PL"/>
        </w:rPr>
      </w:pPr>
    </w:p>
    <w:sectPr w:rsidR="000F45D8" w:rsidRPr="009A000F" w:rsidSect="00E96998">
      <w:pgSz w:w="15840" w:h="12240"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ZapfHumanist601PL-Roman">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69733B"/>
    <w:multiLevelType w:val="hybridMultilevel"/>
    <w:tmpl w:val="CF581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C75024"/>
    <w:multiLevelType w:val="hybridMultilevel"/>
    <w:tmpl w:val="8C24B5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9660D6D"/>
    <w:multiLevelType w:val="hybridMultilevel"/>
    <w:tmpl w:val="8632B4BC"/>
    <w:lvl w:ilvl="0" w:tplc="6E9A840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D7767CA"/>
    <w:multiLevelType w:val="hybridMultilevel"/>
    <w:tmpl w:val="997A8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B562FE"/>
    <w:multiLevelType w:val="hybridMultilevel"/>
    <w:tmpl w:val="8632B4BC"/>
    <w:lvl w:ilvl="0" w:tplc="6E9A840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9B32283"/>
    <w:multiLevelType w:val="hybridMultilevel"/>
    <w:tmpl w:val="24426DD6"/>
    <w:lvl w:ilvl="0" w:tplc="128610EA">
      <w:start w:val="3"/>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EDD4443"/>
    <w:multiLevelType w:val="hybridMultilevel"/>
    <w:tmpl w:val="C3FADDAC"/>
    <w:lvl w:ilvl="0" w:tplc="0409000F">
      <w:start w:val="1"/>
      <w:numFmt w:val="decimal"/>
      <w:lvlText w:val="%1."/>
      <w:lvlJc w:val="left"/>
      <w:pPr>
        <w:ind w:left="720" w:hanging="360"/>
      </w:pPr>
    </w:lvl>
    <w:lvl w:ilvl="1" w:tplc="A5DEDBF4">
      <w:numFmt w:val="bullet"/>
      <w:lvlText w:val=""/>
      <w:lvlJc w:val="left"/>
      <w:pPr>
        <w:ind w:left="1440" w:hanging="360"/>
      </w:pPr>
      <w:rPr>
        <w:rFonts w:ascii="Symbol" w:eastAsiaTheme="minorHAnsi" w:hAnsi="Symbol"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0"/>
  </w:num>
  <w:num w:numId="4">
    <w:abstractNumId w:val="1"/>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5D8"/>
    <w:rsid w:val="000942C9"/>
    <w:rsid w:val="000D09A1"/>
    <w:rsid w:val="000F45D8"/>
    <w:rsid w:val="00111374"/>
    <w:rsid w:val="00144B4D"/>
    <w:rsid w:val="001A6F63"/>
    <w:rsid w:val="001B7B88"/>
    <w:rsid w:val="00226372"/>
    <w:rsid w:val="0023379D"/>
    <w:rsid w:val="0032663E"/>
    <w:rsid w:val="003745C5"/>
    <w:rsid w:val="003D37B7"/>
    <w:rsid w:val="00424400"/>
    <w:rsid w:val="004B1CEC"/>
    <w:rsid w:val="004C1B47"/>
    <w:rsid w:val="004D175B"/>
    <w:rsid w:val="00514847"/>
    <w:rsid w:val="00590FDF"/>
    <w:rsid w:val="00657A05"/>
    <w:rsid w:val="00686D31"/>
    <w:rsid w:val="006D700A"/>
    <w:rsid w:val="006F7669"/>
    <w:rsid w:val="00735C9B"/>
    <w:rsid w:val="00741AB7"/>
    <w:rsid w:val="007704EB"/>
    <w:rsid w:val="00857538"/>
    <w:rsid w:val="009A000F"/>
    <w:rsid w:val="009F56EB"/>
    <w:rsid w:val="00AA73FE"/>
    <w:rsid w:val="00AE1FAE"/>
    <w:rsid w:val="00B04ABA"/>
    <w:rsid w:val="00B231F0"/>
    <w:rsid w:val="00B60CA8"/>
    <w:rsid w:val="00BC0081"/>
    <w:rsid w:val="00C43988"/>
    <w:rsid w:val="00CA00A7"/>
    <w:rsid w:val="00CB3C2F"/>
    <w:rsid w:val="00D168AE"/>
    <w:rsid w:val="00D56B95"/>
    <w:rsid w:val="00D846C9"/>
    <w:rsid w:val="00DC0461"/>
    <w:rsid w:val="00E925F1"/>
    <w:rsid w:val="00E96998"/>
    <w:rsid w:val="00F2094D"/>
    <w:rsid w:val="00F74F29"/>
    <w:rsid w:val="00FA2D3A"/>
    <w:rsid w:val="00FD7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B16126-205F-415A-8326-2A3B8745E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E1F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978</Words>
  <Characters>5869</Characters>
  <Application>Microsoft Office Word</Application>
  <DocSecurity>0</DocSecurity>
  <Lines>48</Lines>
  <Paragraphs>13</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dc:creator>
  <cp:lastModifiedBy>Konto Microsoft</cp:lastModifiedBy>
  <cp:revision>2</cp:revision>
  <dcterms:created xsi:type="dcterms:W3CDTF">2023-08-31T15:00:00Z</dcterms:created>
  <dcterms:modified xsi:type="dcterms:W3CDTF">2023-08-31T15:00:00Z</dcterms:modified>
</cp:coreProperties>
</file>